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D8" w:rsidRDefault="004810D8" w:rsidP="004810D8">
      <w:pPr>
        <w:rPr>
          <w:rFonts w:eastAsia="黑体"/>
          <w:bCs/>
          <w:sz w:val="32"/>
        </w:rPr>
      </w:pPr>
    </w:p>
    <w:p w:rsidR="00383DA9" w:rsidRDefault="00383DA9" w:rsidP="004810D8">
      <w:pPr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</w:p>
    <w:p w:rsidR="00383DA9" w:rsidRDefault="00383DA9" w:rsidP="004810D8">
      <w:pPr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</w:p>
    <w:p w:rsidR="00383DA9" w:rsidRDefault="00383DA9" w:rsidP="004810D8">
      <w:pPr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</w:p>
    <w:p w:rsidR="004810D8" w:rsidRPr="00383DA9" w:rsidRDefault="004810D8" w:rsidP="004810D8">
      <w:pPr>
        <w:jc w:val="center"/>
        <w:rPr>
          <w:rFonts w:ascii="黑体" w:eastAsia="黑体" w:hAnsi="Dotum" w:cs="Dotum" w:hint="eastAsia"/>
          <w:b/>
          <w:bCs/>
          <w:sz w:val="48"/>
          <w:szCs w:val="48"/>
        </w:rPr>
      </w:pPr>
      <w:r w:rsidRPr="00383DA9">
        <w:rPr>
          <w:rFonts w:ascii="黑体" w:eastAsia="黑体" w:hAnsi="华文中宋" w:hint="eastAsia"/>
          <w:b/>
          <w:bCs/>
          <w:sz w:val="48"/>
          <w:szCs w:val="48"/>
        </w:rPr>
        <w:t>郑州市</w:t>
      </w:r>
      <w:r w:rsidR="00B15F2F" w:rsidRPr="00383DA9">
        <w:rPr>
          <w:rFonts w:ascii="黑体" w:eastAsia="黑体" w:hAnsi="宋体" w:cs="宋体" w:hint="eastAsia"/>
          <w:b/>
          <w:bCs/>
          <w:sz w:val="48"/>
          <w:szCs w:val="48"/>
        </w:rPr>
        <w:t>计划用水统计</w:t>
      </w:r>
      <w:r w:rsidRPr="00383DA9">
        <w:rPr>
          <w:rFonts w:ascii="黑体" w:eastAsia="黑体" w:hAnsi="Dotum" w:cs="Dotum" w:hint="eastAsia"/>
          <w:b/>
          <w:bCs/>
          <w:sz w:val="48"/>
          <w:szCs w:val="48"/>
        </w:rPr>
        <w:t>方案</w:t>
      </w:r>
    </w:p>
    <w:p w:rsidR="00F9612A" w:rsidRPr="00BD4EDD" w:rsidRDefault="00F9612A" w:rsidP="004810D8">
      <w:pPr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</w:p>
    <w:p w:rsidR="004810D8" w:rsidRDefault="004810D8" w:rsidP="004810D8">
      <w:pPr>
        <w:jc w:val="center"/>
        <w:rPr>
          <w:rFonts w:eastAsia="黑体" w:hint="eastAsia"/>
          <w:bCs/>
          <w:sz w:val="32"/>
        </w:rPr>
      </w:pPr>
    </w:p>
    <w:p w:rsidR="004810D8" w:rsidRDefault="004810D8" w:rsidP="004810D8">
      <w:pPr>
        <w:jc w:val="center"/>
        <w:rPr>
          <w:rFonts w:eastAsia="黑体"/>
          <w:bCs/>
          <w:sz w:val="32"/>
        </w:rPr>
      </w:pPr>
    </w:p>
    <w:p w:rsidR="004810D8" w:rsidRDefault="004810D8" w:rsidP="004810D8">
      <w:pPr>
        <w:jc w:val="center"/>
        <w:rPr>
          <w:rFonts w:eastAsia="黑体"/>
          <w:bCs/>
          <w:sz w:val="32"/>
        </w:rPr>
      </w:pPr>
    </w:p>
    <w:p w:rsidR="004810D8" w:rsidRDefault="004810D8" w:rsidP="004810D8">
      <w:pPr>
        <w:jc w:val="center"/>
        <w:rPr>
          <w:rFonts w:eastAsia="黑体"/>
          <w:bCs/>
          <w:sz w:val="32"/>
        </w:rPr>
      </w:pPr>
    </w:p>
    <w:p w:rsidR="004810D8" w:rsidRDefault="004810D8" w:rsidP="004810D8">
      <w:pPr>
        <w:jc w:val="center"/>
        <w:rPr>
          <w:rFonts w:eastAsia="黑体"/>
          <w:bCs/>
          <w:sz w:val="32"/>
        </w:rPr>
      </w:pPr>
    </w:p>
    <w:p w:rsidR="004810D8" w:rsidRDefault="004810D8" w:rsidP="004810D8">
      <w:pPr>
        <w:jc w:val="center"/>
        <w:rPr>
          <w:rFonts w:eastAsia="黑体"/>
          <w:bCs/>
          <w:sz w:val="32"/>
        </w:rPr>
      </w:pPr>
    </w:p>
    <w:p w:rsidR="004810D8" w:rsidRDefault="004810D8" w:rsidP="004810D8">
      <w:pPr>
        <w:jc w:val="center"/>
        <w:rPr>
          <w:rFonts w:eastAsia="黑体" w:hint="eastAsia"/>
          <w:bCs/>
          <w:sz w:val="32"/>
        </w:rPr>
      </w:pPr>
    </w:p>
    <w:p w:rsidR="00184C2B" w:rsidRPr="00184C2B" w:rsidRDefault="00184C2B" w:rsidP="004810D8">
      <w:pPr>
        <w:jc w:val="center"/>
        <w:rPr>
          <w:rFonts w:eastAsia="黑体"/>
          <w:bCs/>
          <w:sz w:val="32"/>
        </w:rPr>
      </w:pPr>
    </w:p>
    <w:p w:rsidR="004810D8" w:rsidRDefault="004810D8" w:rsidP="004810D8">
      <w:pPr>
        <w:jc w:val="center"/>
        <w:rPr>
          <w:rFonts w:eastAsia="黑体"/>
          <w:bCs/>
          <w:sz w:val="32"/>
        </w:rPr>
      </w:pPr>
    </w:p>
    <w:p w:rsidR="004810D8" w:rsidRDefault="004810D8" w:rsidP="004810D8">
      <w:pPr>
        <w:jc w:val="center"/>
        <w:rPr>
          <w:rFonts w:eastAsia="黑体"/>
          <w:bCs/>
          <w:sz w:val="32"/>
        </w:rPr>
      </w:pPr>
    </w:p>
    <w:p w:rsidR="004810D8" w:rsidRDefault="004810D8" w:rsidP="004810D8">
      <w:pPr>
        <w:jc w:val="center"/>
        <w:rPr>
          <w:rFonts w:ascii="华文中宋" w:eastAsia="华文中宋" w:hAnsi="华文中宋"/>
          <w:bCs/>
          <w:sz w:val="36"/>
          <w:szCs w:val="36"/>
        </w:rPr>
      </w:pPr>
    </w:p>
    <w:p w:rsidR="004810D8" w:rsidRPr="00F9612A" w:rsidRDefault="00F9612A" w:rsidP="00F9612A">
      <w:pPr>
        <w:jc w:val="center"/>
        <w:rPr>
          <w:rFonts w:ascii="仿宋_GB2312" w:eastAsia="仿宋_GB2312" w:hAnsi="华文中宋" w:hint="eastAsia"/>
          <w:b/>
          <w:bCs/>
          <w:sz w:val="32"/>
          <w:szCs w:val="32"/>
        </w:rPr>
      </w:pPr>
      <w:r w:rsidRPr="00F9612A">
        <w:rPr>
          <w:rFonts w:ascii="仿宋_GB2312" w:eastAsia="仿宋_GB2312" w:hAnsi="华文中宋" w:hint="eastAsia"/>
          <w:b/>
          <w:bCs/>
          <w:sz w:val="32"/>
          <w:szCs w:val="32"/>
        </w:rPr>
        <w:t>郑州市节约用水办公室</w:t>
      </w:r>
    </w:p>
    <w:p w:rsidR="004810D8" w:rsidRPr="00BD4EDD" w:rsidRDefault="00691547" w:rsidP="004810D8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华文中宋" w:hint="eastAsia"/>
          <w:b/>
          <w:bCs/>
          <w:sz w:val="32"/>
          <w:szCs w:val="32"/>
        </w:rPr>
        <w:t>2013</w:t>
      </w:r>
      <w:r>
        <w:rPr>
          <w:rFonts w:eastAsia="华文中宋" w:hint="eastAsia"/>
          <w:b/>
          <w:bCs/>
          <w:sz w:val="32"/>
          <w:szCs w:val="32"/>
        </w:rPr>
        <w:t>年</w:t>
      </w:r>
      <w:r>
        <w:rPr>
          <w:rFonts w:eastAsia="华文中宋" w:hint="eastAsia"/>
          <w:b/>
          <w:bCs/>
          <w:sz w:val="32"/>
          <w:szCs w:val="32"/>
        </w:rPr>
        <w:t>11</w:t>
      </w:r>
      <w:r>
        <w:rPr>
          <w:rFonts w:eastAsia="华文中宋" w:hint="eastAsia"/>
          <w:b/>
          <w:bCs/>
          <w:sz w:val="32"/>
          <w:szCs w:val="32"/>
        </w:rPr>
        <w:t>月</w:t>
      </w:r>
      <w:r>
        <w:rPr>
          <w:rFonts w:eastAsia="华文中宋" w:hint="eastAsia"/>
          <w:b/>
          <w:bCs/>
          <w:sz w:val="32"/>
          <w:szCs w:val="32"/>
        </w:rPr>
        <w:t>26</w:t>
      </w:r>
      <w:r>
        <w:rPr>
          <w:rFonts w:eastAsia="华文中宋" w:hint="eastAsia"/>
          <w:b/>
          <w:bCs/>
          <w:sz w:val="32"/>
          <w:szCs w:val="32"/>
        </w:rPr>
        <w:t>日</w:t>
      </w:r>
      <w:r w:rsidR="00184C2B">
        <w:rPr>
          <w:rFonts w:eastAsia="华文中宋"/>
          <w:b/>
          <w:bCs/>
          <w:sz w:val="44"/>
          <w:szCs w:val="44"/>
        </w:rPr>
        <w:br w:type="page"/>
      </w:r>
      <w:r w:rsidR="004810D8" w:rsidRPr="00BD4EDD">
        <w:rPr>
          <w:rFonts w:eastAsia="黑体" w:hint="eastAsia"/>
          <w:b/>
          <w:bCs/>
          <w:sz w:val="44"/>
          <w:szCs w:val="44"/>
        </w:rPr>
        <w:lastRenderedPageBreak/>
        <w:t>总</w:t>
      </w:r>
      <w:r w:rsidR="004810D8" w:rsidRPr="00BD4EDD">
        <w:rPr>
          <w:rFonts w:eastAsia="黑体"/>
          <w:b/>
          <w:bCs/>
          <w:sz w:val="44"/>
          <w:szCs w:val="44"/>
        </w:rPr>
        <w:t xml:space="preserve"> </w:t>
      </w:r>
      <w:r w:rsidR="004810D8" w:rsidRPr="00BD4EDD">
        <w:rPr>
          <w:rFonts w:eastAsia="黑体" w:hint="eastAsia"/>
          <w:b/>
          <w:bCs/>
          <w:sz w:val="44"/>
          <w:szCs w:val="44"/>
        </w:rPr>
        <w:t>说</w:t>
      </w:r>
      <w:r w:rsidR="004810D8" w:rsidRPr="00BD4EDD">
        <w:rPr>
          <w:rFonts w:eastAsia="黑体"/>
          <w:b/>
          <w:bCs/>
          <w:sz w:val="44"/>
          <w:szCs w:val="44"/>
        </w:rPr>
        <w:t xml:space="preserve"> </w:t>
      </w:r>
      <w:r w:rsidR="004810D8" w:rsidRPr="00BD4EDD">
        <w:rPr>
          <w:rFonts w:eastAsia="黑体" w:hint="eastAsia"/>
          <w:b/>
          <w:bCs/>
          <w:sz w:val="44"/>
          <w:szCs w:val="44"/>
        </w:rPr>
        <w:t>明</w:t>
      </w:r>
    </w:p>
    <w:p w:rsidR="004810D8" w:rsidRDefault="004810D8" w:rsidP="00037044">
      <w:pPr>
        <w:ind w:firstLineChars="147" w:firstLine="472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BD4EDD">
        <w:rPr>
          <w:rFonts w:ascii="仿宋_GB2312" w:eastAsia="仿宋_GB2312" w:hAnsi="宋体" w:hint="eastAsia"/>
          <w:b/>
          <w:bCs/>
          <w:sz w:val="32"/>
          <w:szCs w:val="32"/>
        </w:rPr>
        <w:t>（一）</w:t>
      </w:r>
      <w:r w:rsidR="00B15F2F">
        <w:rPr>
          <w:rFonts w:ascii="仿宋_GB2312" w:eastAsia="仿宋_GB2312" w:hAnsi="宋体" w:hint="eastAsia"/>
          <w:b/>
          <w:bCs/>
          <w:sz w:val="32"/>
          <w:szCs w:val="32"/>
        </w:rPr>
        <w:t>统计依据</w:t>
      </w:r>
    </w:p>
    <w:p w:rsidR="00964F18" w:rsidRDefault="002B4762" w:rsidP="008B017C">
      <w:pPr>
        <w:ind w:firstLineChars="147" w:firstLine="47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《</w:t>
      </w:r>
      <w:r w:rsidR="00B02639" w:rsidRPr="008B017C">
        <w:rPr>
          <w:rFonts w:ascii="仿宋_GB2312" w:eastAsia="仿宋_GB2312" w:hAnsi="宋体" w:hint="eastAsia"/>
          <w:bCs/>
          <w:sz w:val="32"/>
          <w:szCs w:val="32"/>
        </w:rPr>
        <w:t>河南省节约用水</w:t>
      </w:r>
      <w:r w:rsidR="007F53F1">
        <w:rPr>
          <w:rFonts w:ascii="仿宋_GB2312" w:eastAsia="仿宋_GB2312" w:hAnsi="宋体" w:hint="eastAsia"/>
          <w:bCs/>
          <w:sz w:val="32"/>
          <w:szCs w:val="32"/>
        </w:rPr>
        <w:t>管理</w:t>
      </w:r>
      <w:r w:rsidR="00B02639" w:rsidRPr="008B017C">
        <w:rPr>
          <w:rFonts w:ascii="仿宋_GB2312" w:eastAsia="仿宋_GB2312" w:hAnsi="宋体" w:hint="eastAsia"/>
          <w:bCs/>
          <w:sz w:val="32"/>
          <w:szCs w:val="32"/>
        </w:rPr>
        <w:t>条例</w:t>
      </w:r>
      <w:r w:rsidR="007F53F1">
        <w:rPr>
          <w:rFonts w:ascii="仿宋_GB2312" w:eastAsia="仿宋_GB2312" w:hAnsi="宋体" w:hint="eastAsia"/>
          <w:bCs/>
          <w:sz w:val="32"/>
          <w:szCs w:val="32"/>
        </w:rPr>
        <w:t>》</w:t>
      </w:r>
      <w:r w:rsidR="00BF063E" w:rsidRPr="008B017C">
        <w:rPr>
          <w:rFonts w:ascii="仿宋_GB2312" w:eastAsia="仿宋_GB2312" w:hAnsi="宋体" w:hint="eastAsia"/>
          <w:bCs/>
          <w:sz w:val="32"/>
          <w:szCs w:val="32"/>
        </w:rPr>
        <w:t>第十四条</w:t>
      </w:r>
      <w:r w:rsidR="00AA7B5F">
        <w:rPr>
          <w:rFonts w:ascii="仿宋_GB2312" w:eastAsia="仿宋_GB2312" w:hAnsi="宋体" w:hint="eastAsia"/>
          <w:bCs/>
          <w:sz w:val="32"/>
          <w:szCs w:val="32"/>
        </w:rPr>
        <w:t>和《郑州市节约用水条例》第</w:t>
      </w:r>
      <w:r w:rsidR="00311E2B">
        <w:rPr>
          <w:rFonts w:ascii="仿宋_GB2312" w:eastAsia="仿宋_GB2312" w:hAnsi="宋体" w:hint="eastAsia"/>
          <w:bCs/>
          <w:sz w:val="32"/>
          <w:szCs w:val="32"/>
        </w:rPr>
        <w:t>二十一条</w:t>
      </w:r>
      <w:r w:rsidR="00BF063E" w:rsidRPr="008B017C">
        <w:rPr>
          <w:rFonts w:ascii="仿宋_GB2312" w:eastAsia="仿宋_GB2312" w:hAnsi="宋体" w:hint="eastAsia"/>
          <w:bCs/>
          <w:sz w:val="32"/>
          <w:szCs w:val="32"/>
        </w:rPr>
        <w:t>规定：</w:t>
      </w:r>
      <w:r w:rsidR="007F53F1">
        <w:rPr>
          <w:rFonts w:ascii="仿宋_GB2312" w:eastAsia="仿宋_GB2312" w:hAnsi="宋体" w:hint="eastAsia"/>
          <w:bCs/>
          <w:sz w:val="32"/>
          <w:szCs w:val="32"/>
        </w:rPr>
        <w:t>“</w:t>
      </w:r>
      <w:r w:rsidR="00BF063E" w:rsidRPr="008B017C">
        <w:rPr>
          <w:rFonts w:ascii="仿宋_GB2312" w:eastAsia="仿宋_GB2312" w:hAnsi="宋体" w:hint="eastAsia"/>
          <w:bCs/>
          <w:sz w:val="32"/>
          <w:szCs w:val="32"/>
        </w:rPr>
        <w:t>供水单位应当建立供水统计制度，按月向有管辖权的水行政主管部门报送供水统计资料。计划用水</w:t>
      </w:r>
      <w:r w:rsidR="00B02639" w:rsidRPr="008B017C">
        <w:rPr>
          <w:rFonts w:ascii="仿宋_GB2312" w:eastAsia="仿宋_GB2312" w:hAnsi="宋体" w:hint="eastAsia"/>
          <w:bCs/>
          <w:sz w:val="32"/>
          <w:szCs w:val="32"/>
        </w:rPr>
        <w:t>单位应当建立节约用水管理制度，做好用水记录和统计台账，加强对用水状况的日常管理</w:t>
      </w:r>
      <w:r w:rsidR="007F53F1">
        <w:rPr>
          <w:rFonts w:ascii="仿宋_GB2312" w:eastAsia="仿宋_GB2312" w:hAnsi="宋体" w:hint="eastAsia"/>
          <w:bCs/>
          <w:sz w:val="32"/>
          <w:szCs w:val="32"/>
        </w:rPr>
        <w:t>”</w:t>
      </w:r>
      <w:r w:rsidR="00B02639" w:rsidRPr="008B017C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4810D8" w:rsidRPr="007328D5" w:rsidRDefault="004810D8" w:rsidP="00037044">
      <w:pPr>
        <w:ind w:firstLineChars="147" w:firstLine="472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7328D5">
        <w:rPr>
          <w:rFonts w:ascii="仿宋_GB2312" w:eastAsia="仿宋_GB2312" w:hAnsi="宋体" w:hint="eastAsia"/>
          <w:b/>
          <w:bCs/>
          <w:sz w:val="32"/>
          <w:szCs w:val="32"/>
        </w:rPr>
        <w:t>（二）</w:t>
      </w:r>
      <w:r w:rsidR="00B02639" w:rsidRPr="007328D5">
        <w:rPr>
          <w:rFonts w:ascii="仿宋_GB2312" w:eastAsia="仿宋_GB2312" w:hAnsi="宋体" w:hint="eastAsia"/>
          <w:b/>
          <w:bCs/>
          <w:sz w:val="32"/>
          <w:szCs w:val="32"/>
        </w:rPr>
        <w:t>统计范围</w:t>
      </w:r>
    </w:p>
    <w:p w:rsidR="004810D8" w:rsidRPr="008B017C" w:rsidRDefault="00004E07" w:rsidP="00311E2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郑州市建成区：</w:t>
      </w:r>
      <w:r w:rsidR="00267D27" w:rsidRPr="008B017C">
        <w:rPr>
          <w:rFonts w:ascii="仿宋_GB2312" w:eastAsia="仿宋_GB2312" w:hAnsi="宋体" w:hint="eastAsia"/>
          <w:sz w:val="32"/>
          <w:szCs w:val="32"/>
        </w:rPr>
        <w:t>金水区、二七区、中原区、管城回族区和惠济区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="00267D27" w:rsidRPr="008B017C">
        <w:rPr>
          <w:rFonts w:ascii="仿宋_GB2312" w:eastAsia="仿宋_GB2312" w:hAnsi="宋体" w:hint="eastAsia"/>
          <w:sz w:val="32"/>
          <w:szCs w:val="32"/>
        </w:rPr>
        <w:t>郑东新区、高新区、经济开发区</w:t>
      </w:r>
      <w:r>
        <w:rPr>
          <w:rFonts w:ascii="仿宋_GB2312" w:eastAsia="仿宋_GB2312" w:hAnsi="宋体" w:hint="eastAsia"/>
          <w:sz w:val="32"/>
          <w:szCs w:val="32"/>
        </w:rPr>
        <w:t>、航空港区</w:t>
      </w:r>
      <w:r w:rsidR="00267D27" w:rsidRPr="008B017C">
        <w:rPr>
          <w:rFonts w:ascii="仿宋_GB2312" w:eastAsia="仿宋_GB2312" w:hAnsi="宋体" w:hint="eastAsia"/>
          <w:sz w:val="32"/>
          <w:szCs w:val="32"/>
        </w:rPr>
        <w:t>的</w:t>
      </w:r>
      <w:r w:rsidR="00EF4927">
        <w:rPr>
          <w:rFonts w:ascii="仿宋_GB2312" w:eastAsia="仿宋_GB2312" w:hAnsi="宋体" w:hint="eastAsia"/>
          <w:sz w:val="32"/>
          <w:szCs w:val="32"/>
        </w:rPr>
        <w:t>计划用水管理单位</w:t>
      </w:r>
      <w:r w:rsidR="00267D27" w:rsidRPr="008B017C">
        <w:rPr>
          <w:rFonts w:ascii="仿宋_GB2312" w:eastAsia="仿宋_GB2312" w:hAnsi="宋体" w:hint="eastAsia"/>
          <w:sz w:val="32"/>
          <w:szCs w:val="32"/>
        </w:rPr>
        <w:t>。</w:t>
      </w:r>
    </w:p>
    <w:p w:rsidR="004810D8" w:rsidRPr="007328D5" w:rsidRDefault="004810D8" w:rsidP="00037044">
      <w:pPr>
        <w:ind w:firstLineChars="147" w:firstLine="472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7328D5">
        <w:rPr>
          <w:rFonts w:ascii="仿宋_GB2312" w:eastAsia="仿宋_GB2312" w:hAnsi="宋体" w:hint="eastAsia"/>
          <w:b/>
          <w:bCs/>
          <w:sz w:val="32"/>
          <w:szCs w:val="32"/>
        </w:rPr>
        <w:t>（三）</w:t>
      </w:r>
      <w:r w:rsidR="00D77A9C" w:rsidRPr="007328D5">
        <w:rPr>
          <w:rFonts w:ascii="仿宋_GB2312" w:eastAsia="仿宋_GB2312" w:hAnsi="宋体" w:hint="eastAsia"/>
          <w:b/>
          <w:bCs/>
          <w:sz w:val="32"/>
          <w:szCs w:val="32"/>
        </w:rPr>
        <w:t>统计目的</w:t>
      </w:r>
    </w:p>
    <w:p w:rsidR="008B017C" w:rsidRPr="008B017C" w:rsidRDefault="00EE3D45" w:rsidP="005870BE">
      <w:pPr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完善节水统计报表资料</w:t>
      </w:r>
      <w:r w:rsidRPr="008B017C">
        <w:rPr>
          <w:rFonts w:ascii="仿宋_GB2312" w:eastAsia="仿宋_GB2312" w:hAnsi="宋体" w:hint="eastAsia"/>
          <w:bCs/>
          <w:sz w:val="32"/>
          <w:szCs w:val="32"/>
        </w:rPr>
        <w:t>，</w:t>
      </w:r>
      <w:r w:rsidR="00693C46">
        <w:rPr>
          <w:rFonts w:ascii="仿宋_GB2312" w:eastAsia="仿宋_GB2312" w:hAnsi="宋体" w:hint="eastAsia"/>
          <w:bCs/>
          <w:sz w:val="32"/>
          <w:szCs w:val="32"/>
        </w:rPr>
        <w:t>实现</w:t>
      </w:r>
      <w:r w:rsidR="00890A36" w:rsidRPr="008B017C">
        <w:rPr>
          <w:rFonts w:ascii="仿宋_GB2312" w:eastAsia="仿宋_GB2312" w:hAnsi="宋体" w:hint="eastAsia"/>
          <w:bCs/>
          <w:sz w:val="32"/>
          <w:szCs w:val="32"/>
        </w:rPr>
        <w:t>计划用水</w:t>
      </w:r>
      <w:r w:rsidR="00693C46">
        <w:rPr>
          <w:rFonts w:ascii="仿宋_GB2312" w:eastAsia="仿宋_GB2312" w:hAnsi="宋体" w:hint="eastAsia"/>
          <w:bCs/>
          <w:sz w:val="32"/>
          <w:szCs w:val="32"/>
        </w:rPr>
        <w:t>指标</w:t>
      </w:r>
      <w:r w:rsidR="0052156E">
        <w:rPr>
          <w:rFonts w:ascii="仿宋_GB2312" w:eastAsia="仿宋_GB2312" w:hAnsi="宋体" w:hint="eastAsia"/>
          <w:bCs/>
          <w:sz w:val="32"/>
          <w:szCs w:val="32"/>
        </w:rPr>
        <w:t>考核</w:t>
      </w:r>
      <w:r w:rsidR="0022487E" w:rsidRPr="008B017C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E41D5D" w:rsidRPr="0099395A" w:rsidRDefault="004810D8" w:rsidP="00037044">
      <w:pPr>
        <w:ind w:firstLineChars="147" w:firstLine="472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99395A">
        <w:rPr>
          <w:rFonts w:ascii="仿宋_GB2312" w:eastAsia="仿宋_GB2312" w:hAnsi="宋体" w:hint="eastAsia"/>
          <w:b/>
          <w:bCs/>
          <w:sz w:val="32"/>
          <w:szCs w:val="32"/>
        </w:rPr>
        <w:t>（四）</w:t>
      </w:r>
      <w:r w:rsidR="00E41D5D" w:rsidRPr="0099395A">
        <w:rPr>
          <w:rFonts w:ascii="仿宋_GB2312" w:eastAsia="仿宋_GB2312" w:hAnsi="宋体" w:hint="eastAsia"/>
          <w:b/>
          <w:bCs/>
          <w:sz w:val="32"/>
          <w:szCs w:val="32"/>
        </w:rPr>
        <w:t>实行月报制和年报制</w:t>
      </w:r>
    </w:p>
    <w:p w:rsidR="00E41D5D" w:rsidRPr="008B017C" w:rsidRDefault="00E41D5D" w:rsidP="00E41D5D">
      <w:pPr>
        <w:ind w:firstLine="645"/>
        <w:rPr>
          <w:rFonts w:ascii="仿宋_GB2312" w:eastAsia="仿宋_GB2312" w:hAnsi="宋体" w:hint="eastAsia"/>
          <w:bCs/>
          <w:sz w:val="32"/>
          <w:szCs w:val="32"/>
        </w:rPr>
      </w:pPr>
      <w:r w:rsidRPr="008B017C">
        <w:rPr>
          <w:rFonts w:ascii="仿宋_GB2312" w:eastAsia="仿宋_GB2312" w:hAnsi="宋体" w:hint="eastAsia"/>
          <w:bCs/>
          <w:sz w:val="32"/>
          <w:szCs w:val="32"/>
        </w:rPr>
        <w:t>月报制</w:t>
      </w:r>
      <w:r w:rsidR="00054909" w:rsidRPr="008B017C">
        <w:rPr>
          <w:rFonts w:ascii="仿宋_GB2312" w:eastAsia="仿宋_GB2312" w:hAnsi="宋体" w:hint="eastAsia"/>
          <w:bCs/>
          <w:sz w:val="32"/>
          <w:szCs w:val="32"/>
        </w:rPr>
        <w:t>：</w:t>
      </w:r>
      <w:r w:rsidRPr="008B017C">
        <w:rPr>
          <w:rFonts w:ascii="仿宋_GB2312" w:eastAsia="仿宋_GB2312" w:hAnsi="宋体" w:hint="eastAsia"/>
          <w:bCs/>
          <w:sz w:val="32"/>
          <w:szCs w:val="32"/>
        </w:rPr>
        <w:t>要求计划用水单位每月25日前报</w:t>
      </w:r>
      <w:r w:rsidR="0028714C">
        <w:rPr>
          <w:rFonts w:ascii="仿宋_GB2312" w:eastAsia="仿宋_GB2312" w:hAnsi="宋体" w:hint="eastAsia"/>
          <w:bCs/>
          <w:sz w:val="32"/>
          <w:szCs w:val="32"/>
        </w:rPr>
        <w:t>送</w:t>
      </w:r>
      <w:r w:rsidR="00CE294E">
        <w:rPr>
          <w:rFonts w:ascii="仿宋_GB2312" w:eastAsia="仿宋_GB2312" w:hAnsi="宋体" w:hint="eastAsia"/>
          <w:bCs/>
          <w:sz w:val="32"/>
          <w:szCs w:val="32"/>
        </w:rPr>
        <w:t>上月《月报表》；</w:t>
      </w:r>
    </w:p>
    <w:p w:rsidR="00E41D5D" w:rsidRDefault="00E41D5D" w:rsidP="00E41D5D">
      <w:pPr>
        <w:ind w:firstLine="645"/>
        <w:rPr>
          <w:rFonts w:ascii="仿宋_GB2312" w:eastAsia="仿宋_GB2312" w:hAnsi="宋体" w:hint="eastAsia"/>
          <w:bCs/>
          <w:sz w:val="32"/>
          <w:szCs w:val="32"/>
        </w:rPr>
      </w:pPr>
      <w:r w:rsidRPr="008B017C">
        <w:rPr>
          <w:rFonts w:ascii="仿宋_GB2312" w:eastAsia="仿宋_GB2312" w:hAnsi="宋体" w:hint="eastAsia"/>
          <w:bCs/>
          <w:sz w:val="32"/>
          <w:szCs w:val="32"/>
        </w:rPr>
        <w:t>年报制</w:t>
      </w:r>
      <w:r w:rsidR="00054909" w:rsidRPr="008B017C">
        <w:rPr>
          <w:rFonts w:ascii="仿宋_GB2312" w:eastAsia="仿宋_GB2312" w:hAnsi="宋体" w:hint="eastAsia"/>
          <w:bCs/>
          <w:sz w:val="32"/>
          <w:szCs w:val="32"/>
        </w:rPr>
        <w:t>：</w:t>
      </w:r>
      <w:r w:rsidRPr="008B017C">
        <w:rPr>
          <w:rFonts w:ascii="仿宋_GB2312" w:eastAsia="仿宋_GB2312" w:hAnsi="宋体" w:hint="eastAsia"/>
          <w:bCs/>
          <w:sz w:val="32"/>
          <w:szCs w:val="32"/>
        </w:rPr>
        <w:t>要求计划用水单位每年元月5日前</w:t>
      </w:r>
      <w:r w:rsidR="0028714C">
        <w:rPr>
          <w:rFonts w:ascii="仿宋_GB2312" w:eastAsia="仿宋_GB2312" w:hAnsi="宋体" w:hint="eastAsia"/>
          <w:bCs/>
          <w:sz w:val="32"/>
          <w:szCs w:val="32"/>
        </w:rPr>
        <w:t>报送上年</w:t>
      </w:r>
      <w:r w:rsidR="009917A9">
        <w:rPr>
          <w:rFonts w:ascii="仿宋_GB2312" w:eastAsia="仿宋_GB2312" w:hAnsi="宋体" w:hint="eastAsia"/>
          <w:bCs/>
          <w:sz w:val="32"/>
          <w:szCs w:val="32"/>
        </w:rPr>
        <w:t>《年报表》</w:t>
      </w:r>
      <w:r w:rsidRPr="008B017C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4810D8" w:rsidRPr="008B017C" w:rsidRDefault="00822B94" w:rsidP="004810D8">
      <w:pPr>
        <w:rPr>
          <w:rFonts w:ascii="仿宋_GB2312" w:eastAsia="仿宋_GB2312" w:hAnsi="宋体" w:hint="eastAsia"/>
          <w:sz w:val="32"/>
          <w:szCs w:val="32"/>
        </w:rPr>
      </w:pPr>
      <w:r w:rsidRPr="008B017C">
        <w:rPr>
          <w:rFonts w:ascii="仿宋_GB2312" w:eastAsia="仿宋_GB2312" w:hAnsi="宋体" w:hint="eastAsia"/>
          <w:sz w:val="32"/>
          <w:szCs w:val="32"/>
        </w:rPr>
        <w:t>附件：</w:t>
      </w:r>
      <w:r w:rsidR="0028714C">
        <w:rPr>
          <w:rFonts w:ascii="仿宋_GB2312" w:eastAsia="仿宋_GB2312" w:hAnsi="宋体" w:hint="eastAsia"/>
          <w:sz w:val="32"/>
          <w:szCs w:val="32"/>
        </w:rPr>
        <w:t>《</w:t>
      </w:r>
      <w:r w:rsidRPr="008B017C">
        <w:rPr>
          <w:rFonts w:ascii="仿宋_GB2312" w:eastAsia="仿宋_GB2312" w:hAnsi="宋体" w:hint="eastAsia"/>
          <w:sz w:val="32"/>
          <w:szCs w:val="32"/>
        </w:rPr>
        <w:t>月报表</w:t>
      </w:r>
      <w:r w:rsidR="0028714C">
        <w:rPr>
          <w:rFonts w:ascii="仿宋_GB2312" w:eastAsia="仿宋_GB2312" w:hAnsi="宋体" w:hint="eastAsia"/>
          <w:sz w:val="32"/>
          <w:szCs w:val="32"/>
        </w:rPr>
        <w:t>》</w:t>
      </w:r>
      <w:r w:rsidRPr="008B017C">
        <w:rPr>
          <w:rFonts w:ascii="仿宋_GB2312" w:eastAsia="仿宋_GB2312" w:hAnsi="宋体" w:hint="eastAsia"/>
          <w:sz w:val="32"/>
          <w:szCs w:val="32"/>
        </w:rPr>
        <w:t>、</w:t>
      </w:r>
      <w:r w:rsidR="0028714C">
        <w:rPr>
          <w:rFonts w:ascii="仿宋_GB2312" w:eastAsia="仿宋_GB2312" w:hAnsi="宋体" w:hint="eastAsia"/>
          <w:sz w:val="32"/>
          <w:szCs w:val="32"/>
        </w:rPr>
        <w:t>《</w:t>
      </w:r>
      <w:r w:rsidRPr="008B017C">
        <w:rPr>
          <w:rFonts w:ascii="仿宋_GB2312" w:eastAsia="仿宋_GB2312" w:hAnsi="宋体" w:hint="eastAsia"/>
          <w:sz w:val="32"/>
          <w:szCs w:val="32"/>
        </w:rPr>
        <w:t>年报表</w:t>
      </w:r>
      <w:r w:rsidR="0028714C">
        <w:rPr>
          <w:rFonts w:ascii="仿宋_GB2312" w:eastAsia="仿宋_GB2312" w:hAnsi="宋体" w:hint="eastAsia"/>
          <w:sz w:val="32"/>
          <w:szCs w:val="32"/>
        </w:rPr>
        <w:t>》</w:t>
      </w:r>
    </w:p>
    <w:p w:rsidR="0099395A" w:rsidRPr="00F9612A" w:rsidRDefault="0099395A" w:rsidP="0099395A">
      <w:pPr>
        <w:jc w:val="center"/>
        <w:rPr>
          <w:rFonts w:ascii="仿宋_GB2312" w:eastAsia="仿宋_GB2312" w:hAnsi="华文中宋" w:hint="eastAsia"/>
          <w:b/>
          <w:bCs/>
          <w:sz w:val="32"/>
          <w:szCs w:val="32"/>
        </w:rPr>
      </w:pPr>
      <w:r>
        <w:rPr>
          <w:rFonts w:ascii="仿宋_GB2312" w:eastAsia="仿宋_GB2312" w:hint="eastAsia"/>
        </w:rPr>
        <w:t xml:space="preserve">                                        </w:t>
      </w:r>
      <w:r w:rsidRPr="00F9612A">
        <w:rPr>
          <w:rFonts w:ascii="仿宋_GB2312" w:eastAsia="仿宋_GB2312" w:hAnsi="华文中宋" w:hint="eastAsia"/>
          <w:b/>
          <w:bCs/>
          <w:sz w:val="32"/>
          <w:szCs w:val="32"/>
        </w:rPr>
        <w:t>郑州市节约用水办公室</w:t>
      </w:r>
    </w:p>
    <w:p w:rsidR="00822B94" w:rsidRPr="0099395A" w:rsidRDefault="00037044" w:rsidP="00037044">
      <w:pPr>
        <w:ind w:right="628"/>
        <w:jc w:val="right"/>
        <w:sectPr w:rsidR="00822B94" w:rsidRPr="0099395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华文中宋" w:hint="eastAsia"/>
          <w:b/>
          <w:bCs/>
          <w:sz w:val="32"/>
          <w:szCs w:val="32"/>
        </w:rPr>
        <w:t>2013</w:t>
      </w:r>
      <w:r>
        <w:rPr>
          <w:rFonts w:eastAsia="华文中宋" w:hint="eastAsia"/>
          <w:b/>
          <w:bCs/>
          <w:sz w:val="32"/>
          <w:szCs w:val="32"/>
        </w:rPr>
        <w:t>年</w:t>
      </w:r>
      <w:r>
        <w:rPr>
          <w:rFonts w:eastAsia="华文中宋" w:hint="eastAsia"/>
          <w:b/>
          <w:bCs/>
          <w:sz w:val="32"/>
          <w:szCs w:val="32"/>
        </w:rPr>
        <w:t>11</w:t>
      </w:r>
      <w:r>
        <w:rPr>
          <w:rFonts w:eastAsia="华文中宋" w:hint="eastAsia"/>
          <w:b/>
          <w:bCs/>
          <w:sz w:val="32"/>
          <w:szCs w:val="32"/>
        </w:rPr>
        <w:t>月</w:t>
      </w:r>
      <w:r>
        <w:rPr>
          <w:rFonts w:eastAsia="华文中宋" w:hint="eastAsia"/>
          <w:b/>
          <w:bCs/>
          <w:sz w:val="32"/>
          <w:szCs w:val="32"/>
        </w:rPr>
        <w:t>26</w:t>
      </w:r>
      <w:r>
        <w:rPr>
          <w:rFonts w:eastAsia="华文中宋" w:hint="eastAsia"/>
          <w:b/>
          <w:bCs/>
          <w:sz w:val="32"/>
          <w:szCs w:val="32"/>
        </w:rPr>
        <w:t>日</w:t>
      </w:r>
    </w:p>
    <w:tbl>
      <w:tblPr>
        <w:tblpPr w:leftFromText="180" w:rightFromText="180" w:vertAnchor="text" w:horzAnchor="margin" w:tblpY="463"/>
        <w:tblOverlap w:val="never"/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3"/>
        <w:gridCol w:w="529"/>
        <w:gridCol w:w="1396"/>
        <w:gridCol w:w="1399"/>
        <w:gridCol w:w="874"/>
        <w:gridCol w:w="652"/>
        <w:gridCol w:w="267"/>
        <w:gridCol w:w="387"/>
        <w:gridCol w:w="1312"/>
        <w:gridCol w:w="1315"/>
        <w:gridCol w:w="1345"/>
        <w:gridCol w:w="270"/>
        <w:gridCol w:w="270"/>
        <w:gridCol w:w="219"/>
        <w:gridCol w:w="1492"/>
        <w:gridCol w:w="1483"/>
      </w:tblGrid>
      <w:tr w:rsidR="00F7428D" w:rsidRPr="003360D5" w:rsidTr="00417024">
        <w:trPr>
          <w:gridAfter w:val="2"/>
          <w:wAfter w:w="991" w:type="pct"/>
          <w:trHeight w:val="993"/>
        </w:trPr>
        <w:tc>
          <w:tcPr>
            <w:tcW w:w="4009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2E6A" w:rsidRDefault="00372E6A" w:rsidP="00417024">
            <w:pPr>
              <w:spacing w:line="420" w:lineRule="exact"/>
              <w:jc w:val="center"/>
              <w:rPr>
                <w:rFonts w:hint="eastAsia"/>
                <w:b/>
                <w:noProof/>
                <w:sz w:val="40"/>
                <w:szCs w:val="40"/>
              </w:rPr>
            </w:pPr>
            <w:r w:rsidRPr="0053203F">
              <w:rPr>
                <w:b/>
                <w:noProof/>
                <w:sz w:val="40"/>
                <w:szCs w:val="40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596.55pt;margin-top:6.3pt;width:145pt;height:65pt;z-index:251658240;mso-width-relative:margin;mso-height-relative:margin" stroked="f" strokecolor="#4f81bd" strokeweight="1pt">
                  <v:stroke dashstyle="dash"/>
                  <v:shadow color="#868686"/>
                  <v:textbox>
                    <w:txbxContent>
                      <w:p w:rsidR="00F7428D" w:rsidRDefault="00F7428D" w:rsidP="00F7428D">
                        <w:pPr>
                          <w:widowControl/>
                          <w:spacing w:line="200" w:lineRule="exact"/>
                          <w:suppressOverlap/>
                          <w:jc w:val="left"/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</w:pP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表    号：郑节水（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201</w:t>
                        </w:r>
                        <w:r w:rsidR="008B484F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5</w:t>
                        </w: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）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 xml:space="preserve"> 0</w:t>
                        </w:r>
                        <w:r w:rsidR="00FD5324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号</w:t>
                        </w:r>
                      </w:p>
                      <w:p w:rsidR="00F7428D" w:rsidRDefault="00F7428D" w:rsidP="00F7428D">
                        <w:pPr>
                          <w:widowControl/>
                          <w:spacing w:line="200" w:lineRule="exact"/>
                          <w:suppressOverlap/>
                          <w:jc w:val="left"/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</w:pP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制表机关：郑州市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节约用水</w:t>
                        </w: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办公室</w:t>
                        </w:r>
                      </w:p>
                      <w:p w:rsidR="00F7428D" w:rsidRDefault="00F7428D" w:rsidP="00F7428D">
                        <w:pPr>
                          <w:widowControl/>
                          <w:spacing w:line="200" w:lineRule="exact"/>
                          <w:suppressOverlap/>
                          <w:jc w:val="left"/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</w:pP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批准机关：郑州市统计局</w:t>
                        </w:r>
                      </w:p>
                      <w:p w:rsidR="00F7428D" w:rsidRDefault="00F7428D" w:rsidP="00F7428D">
                        <w:pPr>
                          <w:widowControl/>
                          <w:spacing w:line="200" w:lineRule="exact"/>
                          <w:suppressOverlap/>
                          <w:jc w:val="left"/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</w:pP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批准文号：郑统函〔20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1</w:t>
                        </w:r>
                        <w:r w:rsidR="008B484F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4</w:t>
                        </w: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〕</w:t>
                        </w:r>
                        <w:r w:rsidR="00076BA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号</w:t>
                        </w:r>
                      </w:p>
                      <w:p w:rsidR="00F7428D" w:rsidRDefault="00F7428D" w:rsidP="00FD5324">
                        <w:pPr>
                          <w:widowControl/>
                          <w:spacing w:line="200" w:lineRule="exact"/>
                          <w:jc w:val="left"/>
                        </w:pP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有效期：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201</w:t>
                        </w:r>
                        <w:r w:rsidR="008B484F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5</w:t>
                        </w: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年</w:t>
                        </w:r>
                        <w:r w:rsidR="008B484F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1</w:t>
                        </w: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月～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201</w:t>
                        </w:r>
                        <w:r w:rsidR="008B484F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5</w:t>
                        </w: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年</w:t>
                        </w:r>
                        <w:r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12</w:t>
                        </w:r>
                        <w:r w:rsidRPr="003360D5">
                          <w:rPr>
                            <w:rFonts w:ascii="宋体" w:hAnsi="宋体" w:cs="宋体" w:hint="eastAsia"/>
                            <w:kern w:val="0"/>
                            <w:sz w:val="16"/>
                            <w:szCs w:val="16"/>
                          </w:rPr>
                          <w:t>月</w:t>
                        </w:r>
                      </w:p>
                    </w:txbxContent>
                  </v:textbox>
                </v:shape>
              </w:pict>
            </w:r>
          </w:p>
          <w:p w:rsidR="00F7428D" w:rsidRDefault="009B5C19" w:rsidP="00417024">
            <w:pPr>
              <w:spacing w:line="420" w:lineRule="exact"/>
              <w:jc w:val="center"/>
              <w:rPr>
                <w:rFonts w:hint="eastAsia"/>
                <w:b/>
                <w:noProof/>
                <w:sz w:val="40"/>
                <w:szCs w:val="40"/>
              </w:rPr>
            </w:pPr>
            <w:r>
              <w:rPr>
                <w:rFonts w:hint="eastAsia"/>
                <w:b/>
                <w:noProof/>
                <w:sz w:val="40"/>
                <w:szCs w:val="40"/>
              </w:rPr>
              <w:t xml:space="preserve">   </w:t>
            </w:r>
            <w:r w:rsidR="00F7428D" w:rsidRPr="00337BE4">
              <w:rPr>
                <w:rFonts w:hint="eastAsia"/>
                <w:b/>
                <w:noProof/>
                <w:sz w:val="40"/>
                <w:szCs w:val="40"/>
              </w:rPr>
              <w:t>郑州市取用水单位节约用水统计月报表</w:t>
            </w:r>
            <w:r w:rsidR="00F7428D" w:rsidRPr="00337BE4">
              <w:rPr>
                <w:rFonts w:hint="eastAsia"/>
                <w:b/>
                <w:noProof/>
                <w:sz w:val="40"/>
                <w:szCs w:val="40"/>
              </w:rPr>
              <w:t>(</w:t>
            </w:r>
            <w:r w:rsidR="00F7428D" w:rsidRPr="00337BE4">
              <w:rPr>
                <w:rFonts w:hint="eastAsia"/>
                <w:b/>
                <w:noProof/>
                <w:sz w:val="40"/>
                <w:szCs w:val="40"/>
              </w:rPr>
              <w:t>二○一</w:t>
            </w:r>
            <w:r w:rsidR="00F7428D" w:rsidRPr="00337BE4">
              <w:rPr>
                <w:rFonts w:hint="eastAsia"/>
                <w:b/>
                <w:noProof/>
                <w:sz w:val="40"/>
                <w:szCs w:val="40"/>
              </w:rPr>
              <w:t xml:space="preserve">   </w:t>
            </w:r>
            <w:r w:rsidR="00F7428D" w:rsidRPr="00337BE4">
              <w:rPr>
                <w:rFonts w:hint="eastAsia"/>
                <w:b/>
                <w:noProof/>
                <w:sz w:val="40"/>
                <w:szCs w:val="40"/>
              </w:rPr>
              <w:t>年</w:t>
            </w:r>
            <w:r w:rsidR="00F7428D" w:rsidRPr="00337BE4">
              <w:rPr>
                <w:rFonts w:hint="eastAsia"/>
                <w:b/>
                <w:noProof/>
                <w:sz w:val="40"/>
                <w:szCs w:val="40"/>
              </w:rPr>
              <w:t xml:space="preserve">    </w:t>
            </w:r>
            <w:r w:rsidR="00F7428D" w:rsidRPr="00337BE4">
              <w:rPr>
                <w:rFonts w:hint="eastAsia"/>
                <w:b/>
                <w:noProof/>
                <w:sz w:val="40"/>
                <w:szCs w:val="40"/>
              </w:rPr>
              <w:t>月</w:t>
            </w:r>
            <w:r w:rsidR="00F7428D" w:rsidRPr="00337BE4">
              <w:rPr>
                <w:rFonts w:hint="eastAsia"/>
                <w:b/>
                <w:noProof/>
                <w:sz w:val="40"/>
                <w:szCs w:val="40"/>
              </w:rPr>
              <w:t>)</w:t>
            </w:r>
          </w:p>
          <w:p w:rsidR="00F7428D" w:rsidRPr="00337BE4" w:rsidRDefault="00F7428D" w:rsidP="00417024">
            <w:pPr>
              <w:spacing w:line="42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34"/>
                <w:szCs w:val="34"/>
              </w:rPr>
            </w:pPr>
          </w:p>
        </w:tc>
      </w:tr>
      <w:tr w:rsidR="00F7428D" w:rsidRPr="003360D5" w:rsidTr="00417024">
        <w:trPr>
          <w:gridAfter w:val="4"/>
          <w:wAfter w:w="1154" w:type="pct"/>
          <w:trHeight w:val="160"/>
        </w:trPr>
        <w:tc>
          <w:tcPr>
            <w:tcW w:w="3846" w:type="pct"/>
            <w:gridSpan w:val="12"/>
            <w:tcBorders>
              <w:top w:val="nil"/>
              <w:left w:val="nil"/>
              <w:right w:val="nil"/>
            </w:tcBorders>
          </w:tcPr>
          <w:p w:rsidR="00F7428D" w:rsidRPr="003360D5" w:rsidRDefault="00F7428D" w:rsidP="0041702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360D5">
              <w:rPr>
                <w:rFonts w:ascii="宋体" w:hAnsi="宋体" w:cs="宋体" w:hint="eastAsia"/>
                <w:kern w:val="0"/>
                <w:szCs w:val="21"/>
              </w:rPr>
              <w:t>计划户编号∶</w:t>
            </w:r>
          </w:p>
        </w:tc>
      </w:tr>
      <w:tr w:rsidR="00F7428D" w:rsidRPr="003360D5" w:rsidTr="00372E6A">
        <w:trPr>
          <w:trHeight w:val="955"/>
        </w:trPr>
        <w:tc>
          <w:tcPr>
            <w:tcW w:w="600" w:type="pct"/>
            <w:vAlign w:val="center"/>
          </w:tcPr>
          <w:p w:rsidR="00F7428D" w:rsidRPr="003360D5" w:rsidRDefault="00F7428D" w:rsidP="0041702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98" w:type="pct"/>
            <w:gridSpan w:val="4"/>
            <w:vAlign w:val="center"/>
          </w:tcPr>
          <w:p w:rsidR="00F7428D" w:rsidRPr="003360D5" w:rsidRDefault="00F7428D" w:rsidP="00417024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（公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>章）</w:t>
            </w:r>
          </w:p>
        </w:tc>
        <w:tc>
          <w:tcPr>
            <w:tcW w:w="306" w:type="pct"/>
            <w:gridSpan w:val="2"/>
            <w:vAlign w:val="center"/>
          </w:tcPr>
          <w:p w:rsidR="00F7428D" w:rsidRDefault="00F7428D" w:rsidP="00417024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所属</w:t>
            </w:r>
          </w:p>
          <w:p w:rsidR="00F7428D" w:rsidRPr="003360D5" w:rsidRDefault="00F7428D" w:rsidP="0041702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行业</w:t>
            </w:r>
          </w:p>
        </w:tc>
        <w:tc>
          <w:tcPr>
            <w:tcW w:w="565" w:type="pct"/>
            <w:gridSpan w:val="2"/>
            <w:vAlign w:val="center"/>
          </w:tcPr>
          <w:p w:rsidR="00F7428D" w:rsidRPr="003360D5" w:rsidRDefault="00F7428D" w:rsidP="00417024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F7428D" w:rsidRDefault="00F7428D" w:rsidP="00417024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管水处室</w:t>
            </w:r>
          </w:p>
          <w:p w:rsidR="00F7428D" w:rsidRPr="003360D5" w:rsidRDefault="00F7428D" w:rsidP="0041702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628" w:type="pct"/>
            <w:gridSpan w:val="3"/>
            <w:vAlign w:val="center"/>
          </w:tcPr>
          <w:p w:rsidR="00F7428D" w:rsidRPr="003360D5" w:rsidRDefault="00F7428D" w:rsidP="00417024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F7428D" w:rsidRDefault="00F7428D" w:rsidP="0041702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本月取用水总量</w:t>
            </w:r>
          </w:p>
          <w:p w:rsidR="00F7428D" w:rsidRPr="003360D5" w:rsidRDefault="00F7428D" w:rsidP="00417024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360D5">
              <w:rPr>
                <w:kern w:val="0"/>
                <w:sz w:val="18"/>
                <w:szCs w:val="18"/>
              </w:rPr>
              <w:t>(</w:t>
            </w: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立方米</w:t>
            </w:r>
            <w:r w:rsidRPr="003360D5"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496" w:type="pct"/>
            <w:vAlign w:val="center"/>
          </w:tcPr>
          <w:p w:rsidR="00F7428D" w:rsidRPr="003360D5" w:rsidRDefault="00F7428D" w:rsidP="00417024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428D" w:rsidRPr="00FE2549" w:rsidTr="00662F1B">
        <w:trPr>
          <w:trHeight w:val="703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vAlign w:val="center"/>
          </w:tcPr>
          <w:p w:rsidR="00F7428D" w:rsidRPr="00517838" w:rsidRDefault="00F7428D" w:rsidP="0041702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按取水水源和用水性质分类</w:t>
            </w:r>
          </w:p>
        </w:tc>
      </w:tr>
      <w:tr w:rsidR="00F7428D" w:rsidRPr="003360D5" w:rsidTr="00417024">
        <w:trPr>
          <w:trHeight w:val="471"/>
        </w:trPr>
        <w:tc>
          <w:tcPr>
            <w:tcW w:w="600" w:type="pct"/>
            <w:vMerge w:val="restart"/>
            <w:vAlign w:val="center"/>
          </w:tcPr>
          <w:p w:rsidR="00F7428D" w:rsidRDefault="00F7428D" w:rsidP="00417024">
            <w:pPr>
              <w:widowControl/>
              <w:spacing w:line="280" w:lineRule="exact"/>
              <w:ind w:left="1" w:hanging="108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自来水实用量</w:t>
            </w:r>
          </w:p>
          <w:p w:rsidR="00F7428D" w:rsidRPr="003360D5" w:rsidRDefault="00F7428D" w:rsidP="0041702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（立方米）</w:t>
            </w:r>
          </w:p>
        </w:tc>
        <w:tc>
          <w:tcPr>
            <w:tcW w:w="1107" w:type="pct"/>
            <w:gridSpan w:val="3"/>
            <w:tcBorders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ind w:left="1" w:hanging="108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小  计∶</w:t>
            </w:r>
            <w:r>
              <w:rPr>
                <w:rFonts w:hint="eastAsia"/>
                <w:kern w:val="0"/>
                <w:sz w:val="20"/>
                <w:szCs w:val="20"/>
              </w:rPr>
              <w:t>立方米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:rsidR="00F7428D" w:rsidRDefault="00F7428D" w:rsidP="0041702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自备井取水量</w:t>
            </w:r>
          </w:p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（立方米）</w:t>
            </w:r>
          </w:p>
        </w:tc>
        <w:tc>
          <w:tcPr>
            <w:tcW w:w="109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28D" w:rsidRPr="00517838" w:rsidRDefault="00F7428D" w:rsidP="0041702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小  计∶</w:t>
            </w:r>
            <w:r>
              <w:rPr>
                <w:rFonts w:hint="eastAsia"/>
                <w:kern w:val="0"/>
                <w:sz w:val="20"/>
                <w:szCs w:val="20"/>
              </w:rPr>
              <w:t>立方米</w:t>
            </w: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F7428D" w:rsidRDefault="00F7428D" w:rsidP="0041702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直接取用</w:t>
            </w:r>
          </w:p>
          <w:p w:rsidR="00F7428D" w:rsidRDefault="00F7428D" w:rsidP="0041702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地表水量</w:t>
            </w:r>
          </w:p>
          <w:p w:rsidR="00F7428D" w:rsidRPr="00517838" w:rsidRDefault="00F7428D" w:rsidP="0041702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（立方米）</w:t>
            </w:r>
          </w:p>
        </w:tc>
        <w:tc>
          <w:tcPr>
            <w:tcW w:w="124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28D" w:rsidRPr="00517838" w:rsidRDefault="00F7428D" w:rsidP="0041702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小  计∶</w:t>
            </w:r>
            <w:r>
              <w:rPr>
                <w:rFonts w:hint="eastAsia"/>
                <w:kern w:val="0"/>
                <w:sz w:val="20"/>
                <w:szCs w:val="20"/>
              </w:rPr>
              <w:t>立方米</w:t>
            </w: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</w:tr>
      <w:tr w:rsidR="00F7428D" w:rsidRPr="003360D5" w:rsidTr="00F7428D">
        <w:trPr>
          <w:trHeight w:val="567"/>
        </w:trPr>
        <w:tc>
          <w:tcPr>
            <w:tcW w:w="600" w:type="pct"/>
            <w:vMerge/>
            <w:vAlign w:val="center"/>
          </w:tcPr>
          <w:p w:rsidR="00F7428D" w:rsidRPr="003360D5" w:rsidRDefault="00F7428D" w:rsidP="00417024">
            <w:pPr>
              <w:widowControl/>
              <w:spacing w:line="280" w:lineRule="exact"/>
              <w:ind w:left="1" w:hanging="108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 w:val="restart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F7428D" w:rsidRPr="003360D5" w:rsidRDefault="00F7428D" w:rsidP="0041702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其   中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居民生活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360D5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gridSpan w:val="2"/>
            <w:vMerge/>
            <w:vAlign w:val="center"/>
          </w:tcPr>
          <w:p w:rsidR="00F7428D" w:rsidRPr="003360D5" w:rsidRDefault="00F7428D" w:rsidP="0041702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 w:val="restart"/>
            <w:shd w:val="clear" w:color="auto" w:fill="auto"/>
            <w:vAlign w:val="center"/>
          </w:tcPr>
          <w:p w:rsidR="00F7428D" w:rsidRPr="003360D5" w:rsidRDefault="00F7428D" w:rsidP="00417024">
            <w:pPr>
              <w:ind w:left="113" w:right="113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其 中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居民生活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其   中</w:t>
            </w:r>
          </w:p>
        </w:tc>
        <w:tc>
          <w:tcPr>
            <w:tcW w:w="570" w:type="pct"/>
            <w:gridSpan w:val="2"/>
            <w:vMerge w:val="restart"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simsun" w:hAnsi="simsun"/>
                <w:color w:val="464646"/>
                <w:sz w:val="19"/>
                <w:szCs w:val="19"/>
              </w:rPr>
              <w:t>一次性沉淀水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7428D" w:rsidRPr="003360D5" w:rsidTr="00F7428D">
        <w:trPr>
          <w:trHeight w:val="547"/>
        </w:trPr>
        <w:tc>
          <w:tcPr>
            <w:tcW w:w="600" w:type="pct"/>
            <w:vMerge/>
            <w:vAlign w:val="center"/>
          </w:tcPr>
          <w:p w:rsidR="00F7428D" w:rsidRPr="003360D5" w:rsidRDefault="00F7428D" w:rsidP="00417024">
            <w:pPr>
              <w:widowControl/>
              <w:spacing w:line="280" w:lineRule="exact"/>
              <w:ind w:left="1" w:hanging="108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7428D" w:rsidRPr="003360D5" w:rsidRDefault="00F7428D" w:rsidP="0041702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工业用水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:rsidR="00F7428D" w:rsidRPr="003360D5" w:rsidRDefault="00F7428D" w:rsidP="0041702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ind w:left="113" w:right="113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工业用水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7428D" w:rsidRPr="003360D5" w:rsidTr="00F7428D">
        <w:trPr>
          <w:trHeight w:val="555"/>
        </w:trPr>
        <w:tc>
          <w:tcPr>
            <w:tcW w:w="600" w:type="pct"/>
            <w:vMerge/>
            <w:vAlign w:val="center"/>
          </w:tcPr>
          <w:p w:rsidR="00F7428D" w:rsidRPr="003360D5" w:rsidRDefault="00F7428D" w:rsidP="00417024">
            <w:pPr>
              <w:widowControl/>
              <w:spacing w:line="280" w:lineRule="exact"/>
              <w:ind w:left="1" w:hanging="108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7428D" w:rsidRPr="003360D5" w:rsidRDefault="00F7428D" w:rsidP="0041702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行政事业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:rsidR="00F7428D" w:rsidRPr="003360D5" w:rsidRDefault="00F7428D" w:rsidP="0041702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ind w:left="113" w:right="113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行政事业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gridSpan w:val="2"/>
            <w:vMerge w:val="restart"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水库水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7428D" w:rsidRPr="003360D5" w:rsidTr="00417024">
        <w:trPr>
          <w:trHeight w:val="285"/>
        </w:trPr>
        <w:tc>
          <w:tcPr>
            <w:tcW w:w="600" w:type="pct"/>
            <w:vMerge/>
            <w:vAlign w:val="center"/>
          </w:tcPr>
          <w:p w:rsidR="00F7428D" w:rsidRPr="003360D5" w:rsidRDefault="00F7428D" w:rsidP="00417024">
            <w:pPr>
              <w:widowControl/>
              <w:spacing w:line="280" w:lineRule="exact"/>
              <w:ind w:left="1" w:hanging="108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7428D" w:rsidRPr="003360D5" w:rsidRDefault="00F7428D" w:rsidP="0041702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经营服务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:rsidR="00F7428D" w:rsidRPr="003360D5" w:rsidRDefault="00F7428D" w:rsidP="0041702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ind w:left="113" w:right="113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经营服务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7428D" w:rsidRPr="003360D5" w:rsidTr="00417024">
        <w:trPr>
          <w:trHeight w:val="280"/>
        </w:trPr>
        <w:tc>
          <w:tcPr>
            <w:tcW w:w="600" w:type="pct"/>
            <w:vMerge/>
            <w:vAlign w:val="center"/>
          </w:tcPr>
          <w:p w:rsidR="00F7428D" w:rsidRPr="003360D5" w:rsidRDefault="00F7428D" w:rsidP="00417024">
            <w:pPr>
              <w:widowControl/>
              <w:spacing w:line="280" w:lineRule="exact"/>
              <w:ind w:left="1" w:hanging="108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7428D" w:rsidRPr="003360D5" w:rsidRDefault="00F7428D" w:rsidP="0041702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:rsidR="00F7428D" w:rsidRPr="003360D5" w:rsidRDefault="00F7428D" w:rsidP="0041702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ind w:left="113" w:right="113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gridSpan w:val="2"/>
            <w:vMerge w:val="restart"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河流水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7428D" w:rsidRPr="003360D5" w:rsidTr="00372E6A">
        <w:trPr>
          <w:trHeight w:val="557"/>
        </w:trPr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widowControl/>
              <w:spacing w:line="280" w:lineRule="exact"/>
              <w:ind w:left="1" w:hanging="108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428D" w:rsidRPr="003360D5" w:rsidRDefault="00F7428D" w:rsidP="00417024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特种用水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28D" w:rsidRPr="003360D5" w:rsidRDefault="00F7428D" w:rsidP="00417024">
            <w:pPr>
              <w:ind w:left="113" w:right="113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28D" w:rsidRPr="003360D5" w:rsidRDefault="00F7428D" w:rsidP="0041702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3360D5">
              <w:rPr>
                <w:rFonts w:ascii="宋体" w:hAnsi="宋体" w:cs="宋体" w:hint="eastAsia"/>
                <w:kern w:val="0"/>
                <w:sz w:val="18"/>
                <w:szCs w:val="18"/>
              </w:rPr>
              <w:t>特种用水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28D" w:rsidRPr="003360D5" w:rsidRDefault="00F7428D" w:rsidP="0041702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7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28D" w:rsidRPr="003360D5" w:rsidRDefault="00F7428D" w:rsidP="00417024">
            <w:pPr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7428D" w:rsidRPr="003360D5" w:rsidTr="00F7428D">
        <w:trPr>
          <w:trHeight w:val="2300"/>
        </w:trPr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F7428D" w:rsidRPr="003360D5" w:rsidRDefault="00F7428D" w:rsidP="00417024">
            <w:pPr>
              <w:spacing w:line="280" w:lineRule="exact"/>
              <w:ind w:left="1" w:hanging="108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填表说明</w:t>
            </w:r>
          </w:p>
        </w:tc>
        <w:tc>
          <w:tcPr>
            <w:tcW w:w="4400" w:type="pct"/>
            <w:gridSpan w:val="15"/>
            <w:tcBorders>
              <w:bottom w:val="single" w:sz="4" w:space="0" w:color="auto"/>
            </w:tcBorders>
          </w:tcPr>
          <w:p w:rsidR="00F7428D" w:rsidRDefault="00F7428D" w:rsidP="00F7428D">
            <w:pPr>
              <w:widowControl/>
              <w:spacing w:beforeLines="50" w:line="360" w:lineRule="exact"/>
              <w:ind w:firstLine="405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66E18">
              <w:rPr>
                <w:rFonts w:ascii="宋体" w:hAnsi="宋体" w:hint="eastAsia"/>
                <w:kern w:val="0"/>
                <w:szCs w:val="21"/>
              </w:rPr>
              <w:t>1、计划户编号指的是2位区域字母加数字的微机号</w:t>
            </w:r>
            <w:r>
              <w:rPr>
                <w:rFonts w:ascii="宋体" w:hAnsi="宋体" w:hint="eastAsia"/>
                <w:kern w:val="0"/>
                <w:szCs w:val="21"/>
              </w:rPr>
              <w:t>，如JS001(金水001)；</w:t>
            </w:r>
          </w:p>
          <w:p w:rsidR="00F7428D" w:rsidRDefault="00F7428D" w:rsidP="00F7428D">
            <w:pPr>
              <w:widowControl/>
              <w:spacing w:beforeLines="50" w:line="360" w:lineRule="exact"/>
              <w:ind w:firstLine="405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B66E18">
              <w:rPr>
                <w:rFonts w:ascii="宋体" w:hAnsi="宋体" w:hint="eastAsia"/>
                <w:kern w:val="0"/>
                <w:szCs w:val="21"/>
              </w:rPr>
              <w:t>2、本月取水量指的是本月取水量各种性质用水量总和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  <w:r w:rsidRPr="00B66E18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F7428D" w:rsidRPr="00B66E18" w:rsidRDefault="00F7428D" w:rsidP="00BB23B6">
            <w:pPr>
              <w:widowControl/>
              <w:spacing w:beforeLines="50" w:line="360" w:lineRule="exact"/>
              <w:ind w:firstLine="405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  <w:r w:rsidRPr="00B66E18">
              <w:rPr>
                <w:rFonts w:ascii="宋体" w:hAnsi="宋体" w:hint="eastAsia"/>
                <w:kern w:val="0"/>
                <w:szCs w:val="21"/>
              </w:rPr>
              <w:t>、</w:t>
            </w:r>
            <w:r w:rsidRPr="006E246A">
              <w:rPr>
                <w:rFonts w:ascii="宋体" w:hAnsi="宋体" w:cs="Arial"/>
                <w:szCs w:val="21"/>
              </w:rPr>
              <w:t>特种用水包括洗浴、娱乐场所、水上游乐、汽车冲洗、美体健身、美容美发、纯净水生产</w:t>
            </w:r>
            <w:r w:rsidR="00AF4D16">
              <w:rPr>
                <w:rFonts w:ascii="宋体" w:hAnsi="宋体" w:cs="Arial" w:hint="eastAsia"/>
                <w:szCs w:val="21"/>
              </w:rPr>
              <w:t>等</w:t>
            </w:r>
            <w:r w:rsidRPr="006E246A">
              <w:rPr>
                <w:rFonts w:ascii="宋体" w:hAnsi="宋体" w:cs="Arial"/>
                <w:szCs w:val="21"/>
              </w:rPr>
              <w:t>用水。</w:t>
            </w:r>
          </w:p>
        </w:tc>
      </w:tr>
    </w:tbl>
    <w:tbl>
      <w:tblPr>
        <w:tblW w:w="14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09"/>
      </w:tblGrid>
      <w:tr w:rsidR="00F7428D" w:rsidRPr="00EF2BDA" w:rsidTr="00417024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4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28D" w:rsidRDefault="00F7428D" w:rsidP="00F7428D">
            <w:pPr>
              <w:widowControl/>
              <w:spacing w:beforeLines="25" w:line="100" w:lineRule="exact"/>
              <w:ind w:right="720"/>
              <w:rPr>
                <w:rFonts w:hint="eastAsia"/>
                <w:sz w:val="18"/>
                <w:szCs w:val="18"/>
              </w:rPr>
            </w:pPr>
          </w:p>
          <w:p w:rsidR="00F7428D" w:rsidRPr="00EF2BDA" w:rsidRDefault="00F7428D" w:rsidP="00FD5324">
            <w:pPr>
              <w:widowControl/>
              <w:spacing w:beforeLines="25"/>
              <w:ind w:right="720"/>
              <w:rPr>
                <w:rFonts w:hint="eastAsia"/>
                <w:sz w:val="18"/>
                <w:szCs w:val="18"/>
              </w:rPr>
            </w:pPr>
            <w:r w:rsidRPr="006C495E">
              <w:rPr>
                <w:rFonts w:hint="eastAsia"/>
                <w:szCs w:val="21"/>
              </w:rPr>
              <w:t>填表人：</w:t>
            </w:r>
            <w:r w:rsidRPr="00905A7D">
              <w:rPr>
                <w:rFonts w:hint="eastAsia"/>
                <w:szCs w:val="21"/>
                <w:u w:val="single"/>
              </w:rPr>
              <w:t xml:space="preserve">　　　　　　　</w:t>
            </w:r>
            <w:r w:rsidRPr="006C495E">
              <w:rPr>
                <w:rFonts w:hint="eastAsia"/>
                <w:szCs w:val="21"/>
              </w:rPr>
              <w:t xml:space="preserve">　　　</w:t>
            </w:r>
            <w:r w:rsidR="00FD5324">
              <w:rPr>
                <w:rFonts w:hint="eastAsia"/>
                <w:szCs w:val="21"/>
              </w:rPr>
              <w:t xml:space="preserve">  </w:t>
            </w:r>
            <w:r w:rsidRPr="006C495E">
              <w:rPr>
                <w:rFonts w:hint="eastAsia"/>
                <w:szCs w:val="21"/>
              </w:rPr>
              <w:t xml:space="preserve">　　　　</w:t>
            </w:r>
            <w:r w:rsidR="00662F1B" w:rsidRPr="006C495E">
              <w:rPr>
                <w:rFonts w:hint="eastAsia"/>
                <w:szCs w:val="21"/>
              </w:rPr>
              <w:t xml:space="preserve"> </w:t>
            </w:r>
            <w:r w:rsidRPr="006C495E">
              <w:rPr>
                <w:rFonts w:hint="eastAsia"/>
                <w:szCs w:val="21"/>
              </w:rPr>
              <w:t xml:space="preserve">　　</w:t>
            </w:r>
            <w:r w:rsidR="00905A7D">
              <w:rPr>
                <w:rFonts w:hint="eastAsia"/>
                <w:szCs w:val="21"/>
              </w:rPr>
              <w:t xml:space="preserve">     </w:t>
            </w:r>
            <w:r w:rsidRPr="006C495E">
              <w:rPr>
                <w:rFonts w:hint="eastAsia"/>
                <w:szCs w:val="21"/>
              </w:rPr>
              <w:t xml:space="preserve">　　审核人：</w:t>
            </w:r>
            <w:r w:rsidRPr="00905A7D">
              <w:rPr>
                <w:rFonts w:hint="eastAsia"/>
                <w:szCs w:val="21"/>
                <w:u w:val="single"/>
              </w:rPr>
              <w:t xml:space="preserve">　　　　　　　</w:t>
            </w:r>
            <w:r w:rsidRPr="006C495E">
              <w:rPr>
                <w:rFonts w:hint="eastAsia"/>
                <w:szCs w:val="21"/>
              </w:rPr>
              <w:t xml:space="preserve">　</w:t>
            </w:r>
            <w:r w:rsidRPr="006C495E">
              <w:rPr>
                <w:rFonts w:hint="eastAsia"/>
                <w:szCs w:val="21"/>
              </w:rPr>
              <w:t xml:space="preserve">                   </w:t>
            </w:r>
            <w:r w:rsidR="00662F1B" w:rsidRPr="006C495E">
              <w:rPr>
                <w:rFonts w:hint="eastAsia"/>
                <w:szCs w:val="21"/>
              </w:rPr>
              <w:t xml:space="preserve"> </w:t>
            </w:r>
            <w:r w:rsidRPr="006C495E">
              <w:rPr>
                <w:rFonts w:hint="eastAsia"/>
                <w:szCs w:val="21"/>
              </w:rPr>
              <w:t xml:space="preserve">            </w:t>
            </w:r>
            <w:r w:rsidRPr="006C495E">
              <w:rPr>
                <w:rFonts w:hint="eastAsia"/>
                <w:szCs w:val="21"/>
              </w:rPr>
              <w:t>填表时间：</w:t>
            </w:r>
            <w:r w:rsidRPr="00905A7D">
              <w:rPr>
                <w:rFonts w:hint="eastAsia"/>
                <w:szCs w:val="21"/>
                <w:u w:val="single"/>
              </w:rPr>
              <w:t xml:space="preserve">　　　　　　　</w:t>
            </w:r>
          </w:p>
        </w:tc>
      </w:tr>
    </w:tbl>
    <w:p w:rsidR="00662F1B" w:rsidRDefault="00662F1B" w:rsidP="00822B94"/>
    <w:p w:rsidR="00822B94" w:rsidRPr="003360D5" w:rsidRDefault="00662F1B" w:rsidP="00822B94">
      <w:r>
        <w:br w:type="page"/>
      </w:r>
      <w:r w:rsidR="00C256D2" w:rsidRPr="00480B47">
        <w:rPr>
          <w:rFonts w:hint="eastAsia"/>
          <w:noProof/>
          <w:sz w:val="40"/>
          <w:szCs w:val="40"/>
        </w:rPr>
        <w:lastRenderedPageBreak/>
        <w:pict>
          <v:shape id="_x0000_s1026" type="#_x0000_t202" style="position:absolute;left:0;text-align:left;margin-left:577.65pt;margin-top:4.05pt;width:149.25pt;height:62.25pt;z-index:251657216" strokecolor="white">
            <v:textbox style="mso-next-textbox:#_x0000_s1026">
              <w:txbxContent>
                <w:p w:rsidR="00FD5324" w:rsidRDefault="00FD5324" w:rsidP="00FD5324">
                  <w:pPr>
                    <w:widowControl/>
                    <w:spacing w:line="200" w:lineRule="exact"/>
                    <w:suppressOverlap/>
                    <w:jc w:val="left"/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</w:pP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表    号：郑节水（</w:t>
                  </w:r>
                  <w:r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201</w:t>
                  </w:r>
                  <w:r w:rsidR="009C3DC2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3</w:t>
                  </w: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）</w:t>
                  </w:r>
                  <w:r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 xml:space="preserve"> 0</w:t>
                  </w:r>
                  <w:r w:rsidR="00BC5546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 xml:space="preserve"> </w:t>
                  </w: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号</w:t>
                  </w:r>
                </w:p>
                <w:p w:rsidR="00FD5324" w:rsidRDefault="00FD5324" w:rsidP="00FD5324">
                  <w:pPr>
                    <w:widowControl/>
                    <w:spacing w:line="200" w:lineRule="exact"/>
                    <w:suppressOverlap/>
                    <w:jc w:val="left"/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</w:pP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制表机关：郑州市</w:t>
                  </w:r>
                  <w:r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节约用水</w:t>
                  </w: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办公室</w:t>
                  </w:r>
                </w:p>
                <w:p w:rsidR="00FD5324" w:rsidRDefault="00FD5324" w:rsidP="00FD5324">
                  <w:pPr>
                    <w:widowControl/>
                    <w:spacing w:line="200" w:lineRule="exact"/>
                    <w:suppressOverlap/>
                    <w:jc w:val="left"/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</w:pP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批准机关：郑州市统计局</w:t>
                  </w:r>
                </w:p>
                <w:p w:rsidR="00FD5324" w:rsidRDefault="00FD5324" w:rsidP="00FD5324">
                  <w:pPr>
                    <w:widowControl/>
                    <w:spacing w:line="200" w:lineRule="exact"/>
                    <w:suppressOverlap/>
                    <w:jc w:val="left"/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</w:pP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批准文号：郑统函〔20</w:t>
                  </w:r>
                  <w:r w:rsidR="00BC5546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1</w:t>
                  </w:r>
                  <w:r w:rsidR="00076BA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3</w:t>
                  </w: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〕</w:t>
                  </w:r>
                  <w:r w:rsidR="00076BA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 xml:space="preserve">  </w:t>
                  </w: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号</w:t>
                  </w:r>
                </w:p>
                <w:p w:rsidR="00FD5324" w:rsidRDefault="00FD5324" w:rsidP="00FD5324">
                  <w:pPr>
                    <w:widowControl/>
                    <w:spacing w:line="200" w:lineRule="exact"/>
                    <w:jc w:val="left"/>
                  </w:pP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有效期：</w:t>
                  </w:r>
                  <w:r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201</w:t>
                  </w:r>
                  <w:r w:rsidR="00076BA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3</w:t>
                  </w: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年</w:t>
                  </w:r>
                  <w:r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1</w:t>
                  </w:r>
                  <w:r w:rsidR="001A18B6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2</w:t>
                  </w: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月～</w:t>
                  </w:r>
                  <w:r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201</w:t>
                  </w:r>
                  <w:r w:rsidR="00076BA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 xml:space="preserve"> </w:t>
                  </w: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年</w:t>
                  </w:r>
                  <w:r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12</w:t>
                  </w:r>
                  <w:r w:rsidRPr="003360D5">
                    <w:rPr>
                      <w:rFonts w:ascii="宋体" w:hAnsi="宋体" w:cs="宋体" w:hint="eastAsia"/>
                      <w:kern w:val="0"/>
                      <w:sz w:val="16"/>
                      <w:szCs w:val="16"/>
                    </w:rPr>
                    <w:t>月</w:t>
                  </w:r>
                </w:p>
                <w:p w:rsidR="00BA5C3A" w:rsidRPr="00FD5324" w:rsidRDefault="00BA5C3A" w:rsidP="00FD5324">
                  <w:pPr>
                    <w:rPr>
                      <w:szCs w:val="13"/>
                    </w:rPr>
                  </w:pPr>
                </w:p>
              </w:txbxContent>
            </v:textbox>
          </v:shape>
        </w:pict>
      </w:r>
    </w:p>
    <w:p w:rsidR="00822B94" w:rsidRPr="00480B47" w:rsidRDefault="00822B94" w:rsidP="009B5C19">
      <w:pPr>
        <w:framePr w:wrap="auto" w:vAnchor="page" w:hAnchor="margin"/>
        <w:ind w:firstLineChars="346" w:firstLine="1389"/>
        <w:rPr>
          <w:rFonts w:hint="eastAsia"/>
          <w:b/>
          <w:sz w:val="40"/>
          <w:szCs w:val="40"/>
        </w:rPr>
      </w:pPr>
      <w:r w:rsidRPr="00480B47">
        <w:rPr>
          <w:rFonts w:hint="eastAsia"/>
          <w:b/>
          <w:sz w:val="40"/>
          <w:szCs w:val="40"/>
        </w:rPr>
        <w:t>郑州市取用水单位节约用水统计年报表（</w:t>
      </w:r>
      <w:r w:rsidR="001A18B6" w:rsidRPr="00337BE4">
        <w:rPr>
          <w:rFonts w:hint="eastAsia"/>
          <w:b/>
          <w:noProof/>
          <w:sz w:val="40"/>
          <w:szCs w:val="40"/>
        </w:rPr>
        <w:t>二○一</w:t>
      </w:r>
      <w:r w:rsidR="001A18B6" w:rsidRPr="00337BE4">
        <w:rPr>
          <w:rFonts w:hint="eastAsia"/>
          <w:b/>
          <w:noProof/>
          <w:sz w:val="40"/>
          <w:szCs w:val="40"/>
        </w:rPr>
        <w:t xml:space="preserve">   </w:t>
      </w:r>
      <w:r w:rsidR="001A18B6" w:rsidRPr="00337BE4">
        <w:rPr>
          <w:rFonts w:hint="eastAsia"/>
          <w:b/>
          <w:noProof/>
          <w:sz w:val="40"/>
          <w:szCs w:val="40"/>
        </w:rPr>
        <w:t>年</w:t>
      </w:r>
      <w:r w:rsidRPr="00480B47">
        <w:rPr>
          <w:rFonts w:hint="eastAsia"/>
          <w:b/>
          <w:sz w:val="40"/>
          <w:szCs w:val="40"/>
        </w:rPr>
        <w:t>）</w:t>
      </w:r>
      <w:r w:rsidRPr="00480B47">
        <w:rPr>
          <w:rFonts w:hint="eastAsia"/>
          <w:b/>
          <w:sz w:val="40"/>
          <w:szCs w:val="40"/>
        </w:rPr>
        <w:t xml:space="preserve"> </w:t>
      </w:r>
    </w:p>
    <w:p w:rsidR="00E637DF" w:rsidRDefault="00E637DF" w:rsidP="00822B94">
      <w:pPr>
        <w:rPr>
          <w:rFonts w:hint="eastAsia"/>
          <w:sz w:val="18"/>
          <w:szCs w:val="18"/>
        </w:rPr>
      </w:pPr>
    </w:p>
    <w:p w:rsidR="006A23F0" w:rsidRDefault="006A23F0" w:rsidP="00822B94">
      <w:pPr>
        <w:rPr>
          <w:rFonts w:hint="eastAsia"/>
          <w:sz w:val="18"/>
          <w:szCs w:val="18"/>
        </w:rPr>
      </w:pPr>
    </w:p>
    <w:p w:rsidR="00BC5546" w:rsidRDefault="00BC5546" w:rsidP="00E1437A">
      <w:pPr>
        <w:ind w:firstLineChars="200" w:firstLine="360"/>
        <w:rPr>
          <w:rFonts w:hint="eastAsia"/>
          <w:sz w:val="18"/>
          <w:szCs w:val="18"/>
        </w:rPr>
      </w:pPr>
    </w:p>
    <w:p w:rsidR="006A23F0" w:rsidRPr="001A18B6" w:rsidRDefault="00822B94" w:rsidP="001A18B6">
      <w:pPr>
        <w:ind w:firstLineChars="200" w:firstLine="420"/>
        <w:rPr>
          <w:rFonts w:hint="eastAsia"/>
          <w:szCs w:val="21"/>
        </w:rPr>
      </w:pPr>
      <w:r w:rsidRPr="001A18B6">
        <w:rPr>
          <w:rFonts w:hint="eastAsia"/>
          <w:szCs w:val="21"/>
        </w:rPr>
        <w:t>计划户编号：</w:t>
      </w:r>
    </w:p>
    <w:tbl>
      <w:tblPr>
        <w:tblpPr w:leftFromText="180" w:rightFromText="180" w:vertAnchor="text" w:horzAnchor="margin" w:tblpX="392" w:tblpY="35"/>
        <w:tblW w:w="47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2391"/>
        <w:gridCol w:w="708"/>
        <w:gridCol w:w="1276"/>
        <w:gridCol w:w="1188"/>
        <w:gridCol w:w="2523"/>
        <w:gridCol w:w="3963"/>
      </w:tblGrid>
      <w:tr w:rsidR="006A23F0" w:rsidTr="00E1437A">
        <w:trPr>
          <w:trHeight w:val="835"/>
        </w:trPr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546" w:type="pct"/>
            <w:gridSpan w:val="3"/>
            <w:tcBorders>
              <w:left w:val="nil"/>
            </w:tcBorders>
            <w:vAlign w:val="center"/>
          </w:tcPr>
          <w:p w:rsidR="006A23F0" w:rsidRDefault="001740FC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6A23F0">
              <w:rPr>
                <w:rFonts w:hint="eastAsia"/>
              </w:rPr>
              <w:t>公章</w:t>
            </w:r>
            <w:r>
              <w:rPr>
                <w:rFonts w:hint="eastAsia"/>
              </w:rPr>
              <w:t>）</w:t>
            </w:r>
          </w:p>
        </w:tc>
        <w:tc>
          <w:tcPr>
            <w:tcW w:w="420" w:type="pct"/>
            <w:tcBorders>
              <w:left w:val="nil"/>
            </w:tcBorders>
            <w:vAlign w:val="center"/>
          </w:tcPr>
          <w:p w:rsidR="006A23F0" w:rsidRDefault="006A23F0" w:rsidP="00E1437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892" w:type="pct"/>
            <w:tcBorders>
              <w:right w:val="nil"/>
            </w:tcBorders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</w:p>
        </w:tc>
        <w:tc>
          <w:tcPr>
            <w:tcW w:w="1401" w:type="pct"/>
            <w:tcBorders>
              <w:right w:val="single" w:sz="4" w:space="0" w:color="auto"/>
            </w:tcBorders>
            <w:vAlign w:val="center"/>
          </w:tcPr>
          <w:p w:rsidR="006A23F0" w:rsidRDefault="006A23F0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管水处室：</w:t>
            </w:r>
          </w:p>
          <w:p w:rsidR="006A23F0" w:rsidRDefault="006A23F0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6A23F0" w:rsidTr="00E1437A">
        <w:trPr>
          <w:trHeight w:val="493"/>
        </w:trPr>
        <w:tc>
          <w:tcPr>
            <w:tcW w:w="740" w:type="pct"/>
            <w:vMerge w:val="restart"/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年度取水总量</w:t>
            </w:r>
          </w:p>
          <w:p w:rsidR="006A23F0" w:rsidRDefault="006A23F0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（立方米）</w:t>
            </w:r>
          </w:p>
        </w:tc>
        <w:tc>
          <w:tcPr>
            <w:tcW w:w="845" w:type="pct"/>
            <w:vMerge w:val="restart"/>
          </w:tcPr>
          <w:p w:rsidR="006A23F0" w:rsidRDefault="006A23F0" w:rsidP="00E1437A">
            <w:pPr>
              <w:jc w:val="right"/>
              <w:rPr>
                <w:rFonts w:hint="eastAsia"/>
              </w:rPr>
            </w:pPr>
          </w:p>
        </w:tc>
        <w:tc>
          <w:tcPr>
            <w:tcW w:w="250" w:type="pct"/>
            <w:vMerge w:val="restart"/>
            <w:tcBorders>
              <w:right w:val="nil"/>
            </w:tcBorders>
            <w:textDirection w:val="tbRlV"/>
            <w:vAlign w:val="center"/>
          </w:tcPr>
          <w:p w:rsidR="006A23F0" w:rsidRPr="00D03571" w:rsidRDefault="006A23F0" w:rsidP="00E1437A">
            <w:pPr>
              <w:ind w:left="113" w:right="113"/>
              <w:jc w:val="center"/>
              <w:rPr>
                <w:rFonts w:hint="eastAsia"/>
                <w:spacing w:val="60"/>
              </w:rPr>
            </w:pPr>
            <w:r w:rsidRPr="00D03571">
              <w:rPr>
                <w:rFonts w:hint="eastAsia"/>
                <w:spacing w:val="60"/>
              </w:rPr>
              <w:t>其中</w:t>
            </w:r>
          </w:p>
        </w:tc>
        <w:tc>
          <w:tcPr>
            <w:tcW w:w="451" w:type="pct"/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自来水</w:t>
            </w:r>
          </w:p>
        </w:tc>
        <w:tc>
          <w:tcPr>
            <w:tcW w:w="420" w:type="pct"/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</w:p>
        </w:tc>
        <w:tc>
          <w:tcPr>
            <w:tcW w:w="892" w:type="pct"/>
            <w:vMerge w:val="restart"/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主要产品产量</w:t>
            </w:r>
          </w:p>
          <w:p w:rsidR="006A23F0" w:rsidRDefault="006A23F0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及其用水单耗</w:t>
            </w:r>
          </w:p>
          <w:p w:rsidR="006A23F0" w:rsidRDefault="006A23F0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（立方米</w:t>
            </w:r>
            <w:r>
              <w:rPr>
                <w:rFonts w:hint="eastAsia"/>
              </w:rPr>
              <w:t xml:space="preserve">/   </w:t>
            </w:r>
            <w:r>
              <w:rPr>
                <w:rFonts w:hint="eastAsia"/>
              </w:rPr>
              <w:t>）</w:t>
            </w:r>
          </w:p>
        </w:tc>
        <w:tc>
          <w:tcPr>
            <w:tcW w:w="1401" w:type="pct"/>
            <w:vMerge w:val="restart"/>
            <w:vAlign w:val="center"/>
          </w:tcPr>
          <w:p w:rsidR="006A23F0" w:rsidRDefault="006A23F0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</w:tr>
      <w:tr w:rsidR="006A23F0" w:rsidTr="00E1437A">
        <w:trPr>
          <w:trHeight w:val="415"/>
        </w:trPr>
        <w:tc>
          <w:tcPr>
            <w:tcW w:w="740" w:type="pct"/>
            <w:vMerge/>
          </w:tcPr>
          <w:p w:rsidR="006A23F0" w:rsidRDefault="006A23F0" w:rsidP="00E1437A"/>
        </w:tc>
        <w:tc>
          <w:tcPr>
            <w:tcW w:w="845" w:type="pct"/>
            <w:vMerge/>
          </w:tcPr>
          <w:p w:rsidR="006A23F0" w:rsidRDefault="006A23F0" w:rsidP="00E1437A"/>
        </w:tc>
        <w:tc>
          <w:tcPr>
            <w:tcW w:w="250" w:type="pct"/>
            <w:vMerge/>
            <w:tcBorders>
              <w:right w:val="nil"/>
            </w:tcBorders>
          </w:tcPr>
          <w:p w:rsidR="006A23F0" w:rsidRDefault="006A23F0" w:rsidP="00E1437A"/>
        </w:tc>
        <w:tc>
          <w:tcPr>
            <w:tcW w:w="451" w:type="pct"/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自备井水</w:t>
            </w:r>
          </w:p>
        </w:tc>
        <w:tc>
          <w:tcPr>
            <w:tcW w:w="420" w:type="pct"/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</w:p>
        </w:tc>
        <w:tc>
          <w:tcPr>
            <w:tcW w:w="892" w:type="pct"/>
            <w:vMerge/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</w:p>
        </w:tc>
        <w:tc>
          <w:tcPr>
            <w:tcW w:w="1401" w:type="pct"/>
            <w:vMerge/>
            <w:vAlign w:val="center"/>
          </w:tcPr>
          <w:p w:rsidR="006A23F0" w:rsidRDefault="006A23F0" w:rsidP="00E1437A"/>
        </w:tc>
      </w:tr>
      <w:tr w:rsidR="006A23F0" w:rsidTr="00E1437A">
        <w:trPr>
          <w:trHeight w:val="421"/>
        </w:trPr>
        <w:tc>
          <w:tcPr>
            <w:tcW w:w="740" w:type="pct"/>
            <w:vMerge/>
          </w:tcPr>
          <w:p w:rsidR="006A23F0" w:rsidRDefault="006A23F0" w:rsidP="00E1437A"/>
        </w:tc>
        <w:tc>
          <w:tcPr>
            <w:tcW w:w="845" w:type="pct"/>
            <w:vMerge/>
          </w:tcPr>
          <w:p w:rsidR="006A23F0" w:rsidRDefault="006A23F0" w:rsidP="00E1437A"/>
        </w:tc>
        <w:tc>
          <w:tcPr>
            <w:tcW w:w="250" w:type="pct"/>
            <w:vMerge/>
            <w:tcBorders>
              <w:right w:val="nil"/>
            </w:tcBorders>
          </w:tcPr>
          <w:p w:rsidR="006A23F0" w:rsidRDefault="006A23F0" w:rsidP="00E1437A"/>
        </w:tc>
        <w:tc>
          <w:tcPr>
            <w:tcW w:w="451" w:type="pct"/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地表水</w:t>
            </w:r>
          </w:p>
        </w:tc>
        <w:tc>
          <w:tcPr>
            <w:tcW w:w="420" w:type="pct"/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</w:p>
        </w:tc>
        <w:tc>
          <w:tcPr>
            <w:tcW w:w="892" w:type="pct"/>
            <w:vMerge/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6A23F0" w:rsidRDefault="006A23F0" w:rsidP="00E1437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6A23F0" w:rsidTr="00E1437A">
        <w:trPr>
          <w:trHeight w:val="312"/>
        </w:trPr>
        <w:tc>
          <w:tcPr>
            <w:tcW w:w="740" w:type="pct"/>
            <w:vMerge w:val="restart"/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工业企业用水效率</w:t>
            </w:r>
          </w:p>
        </w:tc>
        <w:tc>
          <w:tcPr>
            <w:tcW w:w="1546" w:type="pct"/>
            <w:gridSpan w:val="3"/>
          </w:tcPr>
          <w:p w:rsidR="006A23F0" w:rsidRDefault="006A23F0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工业增加值（万元）</w:t>
            </w:r>
          </w:p>
        </w:tc>
        <w:tc>
          <w:tcPr>
            <w:tcW w:w="420" w:type="pct"/>
          </w:tcPr>
          <w:p w:rsidR="006A23F0" w:rsidRDefault="006A23F0" w:rsidP="00E1437A"/>
        </w:tc>
        <w:tc>
          <w:tcPr>
            <w:tcW w:w="892" w:type="pct"/>
            <w:vMerge/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</w:p>
        </w:tc>
        <w:tc>
          <w:tcPr>
            <w:tcW w:w="1401" w:type="pct"/>
            <w:vMerge/>
            <w:vAlign w:val="center"/>
          </w:tcPr>
          <w:p w:rsidR="006A23F0" w:rsidRDefault="006A23F0" w:rsidP="00E1437A">
            <w:pPr>
              <w:rPr>
                <w:rFonts w:hint="eastAsia"/>
              </w:rPr>
            </w:pPr>
          </w:p>
        </w:tc>
      </w:tr>
      <w:tr w:rsidR="006A23F0" w:rsidTr="00E1437A">
        <w:trPr>
          <w:trHeight w:val="312"/>
        </w:trPr>
        <w:tc>
          <w:tcPr>
            <w:tcW w:w="740" w:type="pct"/>
            <w:vMerge/>
          </w:tcPr>
          <w:p w:rsidR="006A23F0" w:rsidRDefault="006A23F0" w:rsidP="00E1437A"/>
        </w:tc>
        <w:tc>
          <w:tcPr>
            <w:tcW w:w="1546" w:type="pct"/>
            <w:gridSpan w:val="3"/>
          </w:tcPr>
          <w:p w:rsidR="006A23F0" w:rsidRDefault="006A23F0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工业总产值（万元）</w:t>
            </w:r>
          </w:p>
        </w:tc>
        <w:tc>
          <w:tcPr>
            <w:tcW w:w="420" w:type="pct"/>
          </w:tcPr>
          <w:p w:rsidR="006A23F0" w:rsidRDefault="006A23F0" w:rsidP="00E1437A"/>
        </w:tc>
        <w:tc>
          <w:tcPr>
            <w:tcW w:w="892" w:type="pct"/>
            <w:vMerge/>
          </w:tcPr>
          <w:p w:rsidR="006A23F0" w:rsidRDefault="006A23F0" w:rsidP="00E1437A"/>
        </w:tc>
        <w:tc>
          <w:tcPr>
            <w:tcW w:w="1401" w:type="pct"/>
            <w:vMerge w:val="restart"/>
            <w:vAlign w:val="center"/>
          </w:tcPr>
          <w:p w:rsidR="006A23F0" w:rsidRDefault="006A23F0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  <w:tr w:rsidR="006A23F0" w:rsidTr="00E1437A">
        <w:trPr>
          <w:trHeight w:val="333"/>
        </w:trPr>
        <w:tc>
          <w:tcPr>
            <w:tcW w:w="740" w:type="pct"/>
            <w:vMerge/>
            <w:tcBorders>
              <w:bottom w:val="single" w:sz="4" w:space="0" w:color="auto"/>
            </w:tcBorders>
          </w:tcPr>
          <w:p w:rsidR="006A23F0" w:rsidRDefault="006A23F0" w:rsidP="00E1437A"/>
        </w:tc>
        <w:tc>
          <w:tcPr>
            <w:tcW w:w="1546" w:type="pct"/>
            <w:gridSpan w:val="3"/>
            <w:tcBorders>
              <w:bottom w:val="single" w:sz="4" w:space="0" w:color="auto"/>
            </w:tcBorders>
          </w:tcPr>
          <w:p w:rsidR="006A23F0" w:rsidRDefault="006A23F0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万元工业增加值取水量（立方米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万元）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6A23F0" w:rsidRDefault="006A23F0" w:rsidP="00E1437A"/>
        </w:tc>
        <w:tc>
          <w:tcPr>
            <w:tcW w:w="892" w:type="pct"/>
            <w:vMerge/>
          </w:tcPr>
          <w:p w:rsidR="006A23F0" w:rsidRDefault="006A23F0" w:rsidP="00E1437A"/>
        </w:tc>
        <w:tc>
          <w:tcPr>
            <w:tcW w:w="1401" w:type="pct"/>
            <w:vMerge/>
          </w:tcPr>
          <w:p w:rsidR="006A23F0" w:rsidRDefault="006A23F0" w:rsidP="00E1437A">
            <w:pPr>
              <w:rPr>
                <w:rFonts w:hint="eastAsia"/>
              </w:rPr>
            </w:pPr>
          </w:p>
        </w:tc>
      </w:tr>
      <w:tr w:rsidR="00E1437A" w:rsidTr="00E1437A">
        <w:trPr>
          <w:trHeight w:val="267"/>
        </w:trPr>
        <w:tc>
          <w:tcPr>
            <w:tcW w:w="740" w:type="pct"/>
            <w:vMerge/>
          </w:tcPr>
          <w:p w:rsidR="006A23F0" w:rsidRDefault="006A23F0" w:rsidP="00E1437A"/>
        </w:tc>
        <w:tc>
          <w:tcPr>
            <w:tcW w:w="1546" w:type="pct"/>
            <w:gridSpan w:val="3"/>
          </w:tcPr>
          <w:p w:rsidR="006A23F0" w:rsidRDefault="006A23F0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万元产值取水量（立方米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万元）</w:t>
            </w:r>
          </w:p>
        </w:tc>
        <w:tc>
          <w:tcPr>
            <w:tcW w:w="420" w:type="pct"/>
          </w:tcPr>
          <w:p w:rsidR="006A23F0" w:rsidRDefault="006A23F0" w:rsidP="00E1437A"/>
        </w:tc>
        <w:tc>
          <w:tcPr>
            <w:tcW w:w="892" w:type="pct"/>
            <w:vMerge w:val="restart"/>
            <w:vAlign w:val="center"/>
          </w:tcPr>
          <w:p w:rsidR="006A23F0" w:rsidRDefault="006A23F0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中水利用</w:t>
            </w:r>
          </w:p>
          <w:p w:rsidR="006A23F0" w:rsidRDefault="006A23F0" w:rsidP="00B677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（立方米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1401" w:type="pct"/>
            <w:vMerge w:val="restart"/>
          </w:tcPr>
          <w:p w:rsidR="006A23F0" w:rsidRDefault="006A23F0" w:rsidP="00E1437A">
            <w:pPr>
              <w:rPr>
                <w:rFonts w:hint="eastAsia"/>
              </w:rPr>
            </w:pPr>
          </w:p>
        </w:tc>
      </w:tr>
      <w:tr w:rsidR="006A23F0" w:rsidTr="00E1437A">
        <w:trPr>
          <w:trHeight w:val="285"/>
        </w:trPr>
        <w:tc>
          <w:tcPr>
            <w:tcW w:w="740" w:type="pct"/>
            <w:vMerge/>
          </w:tcPr>
          <w:p w:rsidR="006A23F0" w:rsidRDefault="006A23F0" w:rsidP="00E1437A"/>
        </w:tc>
        <w:tc>
          <w:tcPr>
            <w:tcW w:w="1546" w:type="pct"/>
            <w:gridSpan w:val="3"/>
          </w:tcPr>
          <w:p w:rsidR="006A23F0" w:rsidRDefault="006A23F0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重复利用水量（立方米）</w:t>
            </w:r>
          </w:p>
        </w:tc>
        <w:tc>
          <w:tcPr>
            <w:tcW w:w="420" w:type="pct"/>
          </w:tcPr>
          <w:p w:rsidR="006A23F0" w:rsidRDefault="006A23F0" w:rsidP="00E1437A"/>
        </w:tc>
        <w:tc>
          <w:tcPr>
            <w:tcW w:w="892" w:type="pct"/>
            <w:vMerge/>
          </w:tcPr>
          <w:p w:rsidR="006A23F0" w:rsidRDefault="006A23F0" w:rsidP="00E1437A"/>
        </w:tc>
        <w:tc>
          <w:tcPr>
            <w:tcW w:w="1401" w:type="pct"/>
            <w:vMerge/>
          </w:tcPr>
          <w:p w:rsidR="006A23F0" w:rsidRDefault="006A23F0" w:rsidP="00E1437A">
            <w:pPr>
              <w:rPr>
                <w:rFonts w:hint="eastAsia"/>
              </w:rPr>
            </w:pPr>
          </w:p>
        </w:tc>
      </w:tr>
      <w:tr w:rsidR="001740FC" w:rsidTr="00E1437A">
        <w:trPr>
          <w:trHeight w:val="312"/>
        </w:trPr>
        <w:tc>
          <w:tcPr>
            <w:tcW w:w="740" w:type="pct"/>
            <w:vMerge/>
          </w:tcPr>
          <w:p w:rsidR="001740FC" w:rsidRDefault="001740FC" w:rsidP="00E1437A"/>
        </w:tc>
        <w:tc>
          <w:tcPr>
            <w:tcW w:w="1546" w:type="pct"/>
            <w:gridSpan w:val="3"/>
          </w:tcPr>
          <w:p w:rsidR="001740FC" w:rsidRDefault="001740FC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工业用水重复利用率（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420" w:type="pct"/>
          </w:tcPr>
          <w:p w:rsidR="001740FC" w:rsidRDefault="001740FC" w:rsidP="00E1437A"/>
        </w:tc>
        <w:tc>
          <w:tcPr>
            <w:tcW w:w="2293" w:type="pct"/>
            <w:gridSpan w:val="2"/>
            <w:vMerge w:val="restart"/>
          </w:tcPr>
          <w:p w:rsidR="001740FC" w:rsidRDefault="001740FC" w:rsidP="00E1437A">
            <w:pPr>
              <w:spacing w:line="440" w:lineRule="exact"/>
              <w:rPr>
                <w:rFonts w:hint="eastAsia"/>
              </w:rPr>
            </w:pPr>
          </w:p>
          <w:p w:rsidR="001740FC" w:rsidRDefault="00875754" w:rsidP="00E1437A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填表说明</w:t>
            </w:r>
            <w:r w:rsidR="001740FC" w:rsidRPr="00B55856">
              <w:rPr>
                <w:rFonts w:hint="eastAsia"/>
              </w:rPr>
              <w:t>：</w:t>
            </w:r>
          </w:p>
          <w:p w:rsidR="001740FC" w:rsidRDefault="001740FC" w:rsidP="00490A3F">
            <w:pPr>
              <w:spacing w:line="440" w:lineRule="exact"/>
              <w:ind w:firstLineChars="200" w:firstLine="396"/>
              <w:rPr>
                <w:rFonts w:hint="eastAsia"/>
              </w:rPr>
            </w:pPr>
            <w:r w:rsidRPr="00B55856">
              <w:rPr>
                <w:rFonts w:ascii="宋体" w:hAnsi="宋体" w:hint="eastAsia"/>
                <w:spacing w:val="-6"/>
                <w:szCs w:val="21"/>
              </w:rPr>
              <w:t>1</w:t>
            </w:r>
            <w:r>
              <w:rPr>
                <w:rFonts w:ascii="宋体" w:hAnsi="宋体" w:hint="eastAsia"/>
                <w:spacing w:val="-6"/>
                <w:szCs w:val="21"/>
              </w:rPr>
              <w:t>、</w:t>
            </w:r>
            <w:r w:rsidRPr="00B55856">
              <w:rPr>
                <w:rFonts w:ascii="宋体" w:hAnsi="宋体" w:hint="eastAsia"/>
                <w:spacing w:val="-6"/>
                <w:szCs w:val="21"/>
              </w:rPr>
              <w:t>取水总量等于年度取水总量</w:t>
            </w:r>
            <w:r>
              <w:rPr>
                <w:rFonts w:ascii="宋体" w:hAnsi="宋体" w:hint="eastAsia"/>
                <w:spacing w:val="-6"/>
                <w:szCs w:val="21"/>
              </w:rPr>
              <w:t>；</w:t>
            </w:r>
            <w:r w:rsidRPr="00B55856">
              <w:rPr>
                <w:rFonts w:ascii="宋体" w:hAnsi="宋体" w:hint="eastAsia"/>
                <w:spacing w:val="-6"/>
                <w:szCs w:val="21"/>
              </w:rPr>
              <w:t xml:space="preserve"> 2、</w:t>
            </w:r>
            <w:r w:rsidRPr="00B55856">
              <w:rPr>
                <w:rFonts w:ascii="宋体" w:hAnsi="宋体"/>
                <w:spacing w:val="-6"/>
                <w:szCs w:val="21"/>
              </w:rPr>
              <w:t>工业总产值是以</w:t>
            </w:r>
            <w:hyperlink r:id="rId6" w:tgtFrame="_blank" w:history="1">
              <w:r w:rsidRPr="00B55856">
                <w:rPr>
                  <w:rStyle w:val="a9"/>
                  <w:rFonts w:ascii="宋体" w:hAnsi="宋体"/>
                  <w:color w:val="auto"/>
                  <w:spacing w:val="-6"/>
                  <w:szCs w:val="21"/>
                  <w:u w:val="none"/>
                </w:rPr>
                <w:t>货币</w:t>
              </w:r>
            </w:hyperlink>
            <w:r w:rsidRPr="00B55856">
              <w:rPr>
                <w:rFonts w:ascii="宋体" w:hAnsi="宋体"/>
                <w:spacing w:val="-6"/>
                <w:szCs w:val="21"/>
              </w:rPr>
              <w:t>表现的工业企业在</w:t>
            </w:r>
            <w:hyperlink r:id="rId7" w:tgtFrame="_blank" w:history="1">
              <w:r w:rsidRPr="00B55856">
                <w:rPr>
                  <w:rStyle w:val="a9"/>
                  <w:rFonts w:ascii="宋体" w:hAnsi="宋体"/>
                  <w:color w:val="auto"/>
                  <w:spacing w:val="-6"/>
                  <w:szCs w:val="21"/>
                  <w:u w:val="none"/>
                </w:rPr>
                <w:t>报告期</w:t>
              </w:r>
            </w:hyperlink>
            <w:r w:rsidRPr="00B55856">
              <w:rPr>
                <w:rFonts w:ascii="宋体" w:hAnsi="宋体"/>
                <w:spacing w:val="-6"/>
                <w:szCs w:val="21"/>
              </w:rPr>
              <w:t>内生产的工业产品总量</w:t>
            </w:r>
            <w:r>
              <w:rPr>
                <w:rFonts w:ascii="宋体" w:hAnsi="宋体" w:hint="eastAsia"/>
                <w:spacing w:val="-6"/>
                <w:szCs w:val="21"/>
              </w:rPr>
              <w:t>；</w:t>
            </w:r>
            <w:r w:rsidRPr="00B55856">
              <w:rPr>
                <w:rFonts w:ascii="宋体" w:hAnsi="宋体" w:hint="eastAsia"/>
                <w:color w:val="000000"/>
                <w:spacing w:val="-6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3</w:t>
            </w:r>
            <w:r w:rsidRPr="00B55856">
              <w:rPr>
                <w:rFonts w:ascii="宋体" w:hAnsi="宋体" w:hint="eastAsia"/>
                <w:color w:val="000000"/>
                <w:spacing w:val="-6"/>
                <w:szCs w:val="21"/>
              </w:rPr>
              <w:t>、</w:t>
            </w:r>
            <w:r w:rsidRPr="00B55856">
              <w:rPr>
                <w:rFonts w:ascii="宋体" w:hAnsi="宋体"/>
                <w:color w:val="000000"/>
                <w:spacing w:val="-6"/>
                <w:szCs w:val="21"/>
              </w:rPr>
              <w:t>万元</w:t>
            </w:r>
            <w:r w:rsidRPr="00B55856">
              <w:rPr>
                <w:rFonts w:ascii="宋体" w:hAnsi="宋体" w:hint="eastAsia"/>
                <w:color w:val="000000"/>
                <w:spacing w:val="-6"/>
                <w:szCs w:val="21"/>
              </w:rPr>
              <w:t>总</w:t>
            </w:r>
            <w:r w:rsidRPr="00B55856">
              <w:rPr>
                <w:rFonts w:ascii="宋体" w:hAnsi="宋体"/>
                <w:color w:val="000000"/>
                <w:spacing w:val="-6"/>
                <w:szCs w:val="21"/>
              </w:rPr>
              <w:t>产值用水量</w:t>
            </w:r>
            <w:r w:rsidR="007C0123" w:rsidRPr="00B55856">
              <w:rPr>
                <w:rFonts w:ascii="宋体" w:hAnsi="宋体"/>
                <w:color w:val="000000"/>
                <w:spacing w:val="-6"/>
                <w:szCs w:val="21"/>
              </w:rPr>
              <w:t>(立方米/万元)</w:t>
            </w:r>
            <w:r w:rsidRPr="00B55856">
              <w:rPr>
                <w:rFonts w:ascii="宋体" w:hAnsi="宋体"/>
                <w:color w:val="000000"/>
                <w:spacing w:val="-6"/>
                <w:szCs w:val="21"/>
              </w:rPr>
              <w:t>=</w:t>
            </w:r>
            <w:r w:rsidR="007C0123" w:rsidRPr="00B55856">
              <w:rPr>
                <w:rFonts w:ascii="宋体" w:hAnsi="宋体"/>
                <w:color w:val="000000"/>
                <w:spacing w:val="-6"/>
                <w:szCs w:val="21"/>
              </w:rPr>
              <w:t>工业</w:t>
            </w:r>
            <w:r w:rsidR="007C0123">
              <w:rPr>
                <w:rFonts w:ascii="宋体" w:hAnsi="宋体" w:hint="eastAsia"/>
                <w:color w:val="000000"/>
                <w:spacing w:val="-6"/>
                <w:szCs w:val="21"/>
              </w:rPr>
              <w:t>取</w:t>
            </w:r>
            <w:r w:rsidR="007C0123" w:rsidRPr="00B55856">
              <w:rPr>
                <w:rFonts w:ascii="宋体" w:hAnsi="宋体"/>
                <w:color w:val="000000"/>
                <w:spacing w:val="-6"/>
                <w:szCs w:val="21"/>
              </w:rPr>
              <w:t>水量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÷</w:t>
            </w:r>
            <w:r w:rsidRPr="00B55856">
              <w:rPr>
                <w:rFonts w:ascii="宋体" w:hAnsi="宋体"/>
                <w:color w:val="000000"/>
                <w:spacing w:val="-6"/>
                <w:szCs w:val="21"/>
              </w:rPr>
              <w:t>工业总产值</w:t>
            </w:r>
            <w:r w:rsidR="00490A3F">
              <w:rPr>
                <w:rFonts w:ascii="宋体" w:hAnsi="宋体" w:hint="eastAsia"/>
                <w:color w:val="000000"/>
                <w:spacing w:val="-6"/>
                <w:szCs w:val="21"/>
              </w:rPr>
              <w:t>；</w:t>
            </w:r>
            <w:r w:rsidRPr="00B55856">
              <w:rPr>
                <w:rFonts w:ascii="宋体" w:hAnsi="宋体" w:hint="eastAsia"/>
                <w:color w:val="000000"/>
                <w:spacing w:val="-6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4</w:t>
            </w:r>
            <w:r w:rsidRPr="00B55856">
              <w:rPr>
                <w:rFonts w:ascii="宋体" w:hAnsi="宋体" w:hint="eastAsia"/>
                <w:color w:val="000000"/>
                <w:spacing w:val="-6"/>
                <w:szCs w:val="21"/>
              </w:rPr>
              <w:t>、</w:t>
            </w:r>
            <w:r w:rsidRPr="00B55856">
              <w:rPr>
                <w:rFonts w:ascii="宋体" w:hAnsi="宋体"/>
                <w:color w:val="000000"/>
                <w:spacing w:val="-6"/>
                <w:szCs w:val="21"/>
              </w:rPr>
              <w:t>万元工业增加值用水量</w:t>
            </w:r>
            <w:r w:rsidR="007C0123" w:rsidRPr="00B55856">
              <w:rPr>
                <w:rFonts w:ascii="宋体" w:hAnsi="宋体"/>
                <w:color w:val="000000"/>
                <w:spacing w:val="-6"/>
                <w:szCs w:val="21"/>
              </w:rPr>
              <w:t>(立方米/万元)</w:t>
            </w:r>
            <w:r w:rsidRPr="00B55856">
              <w:rPr>
                <w:rFonts w:ascii="宋体" w:hAnsi="宋体"/>
                <w:color w:val="000000"/>
                <w:spacing w:val="-6"/>
                <w:szCs w:val="21"/>
              </w:rPr>
              <w:t>＝工业</w:t>
            </w:r>
            <w:r w:rsidR="007C0123">
              <w:rPr>
                <w:rFonts w:ascii="宋体" w:hAnsi="宋体" w:hint="eastAsia"/>
                <w:color w:val="000000"/>
                <w:spacing w:val="-6"/>
                <w:szCs w:val="21"/>
              </w:rPr>
              <w:t>取</w:t>
            </w:r>
            <w:r w:rsidRPr="00B55856">
              <w:rPr>
                <w:rFonts w:ascii="宋体" w:hAnsi="宋体"/>
                <w:color w:val="000000"/>
                <w:spacing w:val="-6"/>
                <w:szCs w:val="21"/>
              </w:rPr>
              <w:t>水量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÷</w:t>
            </w:r>
            <w:r w:rsidRPr="00B55856">
              <w:rPr>
                <w:rFonts w:ascii="宋体" w:hAnsi="宋体"/>
                <w:color w:val="000000"/>
                <w:spacing w:val="-6"/>
                <w:szCs w:val="21"/>
              </w:rPr>
              <w:t>工业增加值</w:t>
            </w:r>
            <w:r w:rsidR="00490A3F">
              <w:rPr>
                <w:rFonts w:ascii="宋体" w:hAnsi="宋体" w:hint="eastAsia"/>
                <w:color w:val="000000"/>
                <w:spacing w:val="-6"/>
                <w:szCs w:val="21"/>
              </w:rPr>
              <w:t>；</w:t>
            </w:r>
            <w:r w:rsidRPr="00B55856">
              <w:rPr>
                <w:rFonts w:ascii="宋体" w:hAnsi="宋体" w:hint="eastAsia"/>
                <w:color w:val="000000"/>
                <w:spacing w:val="-6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5</w:t>
            </w:r>
            <w:r w:rsidRPr="00B55856">
              <w:rPr>
                <w:rFonts w:ascii="宋体" w:hAnsi="宋体" w:hint="eastAsia"/>
                <w:color w:val="000000"/>
                <w:spacing w:val="-6"/>
                <w:szCs w:val="21"/>
              </w:rPr>
              <w:t>、工业用水重复利用率=</w:t>
            </w:r>
            <w:r w:rsidRPr="00B55856">
              <w:rPr>
                <w:rFonts w:ascii="宋体" w:hAnsi="宋体"/>
                <w:color w:val="000000"/>
                <w:spacing w:val="-6"/>
                <w:szCs w:val="21"/>
              </w:rPr>
              <w:t>重复利用水量÷（工业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取水量</w:t>
            </w:r>
            <w:r w:rsidRPr="00B55856">
              <w:rPr>
                <w:rFonts w:ascii="宋体" w:hAnsi="宋体"/>
                <w:color w:val="000000"/>
                <w:spacing w:val="-6"/>
                <w:szCs w:val="21"/>
              </w:rPr>
              <w:t>＋重复利用水量）×100％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。</w:t>
            </w:r>
          </w:p>
        </w:tc>
      </w:tr>
      <w:tr w:rsidR="001740FC" w:rsidTr="00E1437A">
        <w:trPr>
          <w:trHeight w:val="454"/>
        </w:trPr>
        <w:tc>
          <w:tcPr>
            <w:tcW w:w="740" w:type="pct"/>
            <w:vMerge w:val="restart"/>
            <w:vAlign w:val="center"/>
          </w:tcPr>
          <w:p w:rsidR="001740FC" w:rsidRDefault="001740FC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用水器具（套、件）</w:t>
            </w:r>
          </w:p>
        </w:tc>
        <w:tc>
          <w:tcPr>
            <w:tcW w:w="1546" w:type="pct"/>
            <w:gridSpan w:val="3"/>
            <w:vAlign w:val="center"/>
          </w:tcPr>
          <w:p w:rsidR="001740FC" w:rsidRDefault="001740FC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用水器具总件（套）数</w:t>
            </w:r>
          </w:p>
        </w:tc>
        <w:tc>
          <w:tcPr>
            <w:tcW w:w="420" w:type="pct"/>
          </w:tcPr>
          <w:p w:rsidR="001740FC" w:rsidRDefault="001740FC" w:rsidP="00E1437A"/>
        </w:tc>
        <w:tc>
          <w:tcPr>
            <w:tcW w:w="2293" w:type="pct"/>
            <w:gridSpan w:val="2"/>
            <w:vMerge/>
          </w:tcPr>
          <w:p w:rsidR="001740FC" w:rsidRDefault="001740FC" w:rsidP="00E1437A">
            <w:pPr>
              <w:spacing w:line="440" w:lineRule="exact"/>
              <w:ind w:firstLineChars="200" w:firstLine="420"/>
            </w:pPr>
          </w:p>
        </w:tc>
      </w:tr>
      <w:tr w:rsidR="001740FC" w:rsidTr="00E1437A">
        <w:trPr>
          <w:trHeight w:val="416"/>
        </w:trPr>
        <w:tc>
          <w:tcPr>
            <w:tcW w:w="740" w:type="pct"/>
            <w:vMerge/>
          </w:tcPr>
          <w:p w:rsidR="001740FC" w:rsidRDefault="001740FC" w:rsidP="00E1437A"/>
        </w:tc>
        <w:tc>
          <w:tcPr>
            <w:tcW w:w="1546" w:type="pct"/>
            <w:gridSpan w:val="3"/>
            <w:vAlign w:val="center"/>
          </w:tcPr>
          <w:p w:rsidR="001740FC" w:rsidRDefault="001740FC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5L</w:t>
            </w:r>
            <w:r>
              <w:rPr>
                <w:rFonts w:hint="eastAsia"/>
              </w:rPr>
              <w:t>以下的节水型便器数</w:t>
            </w:r>
          </w:p>
        </w:tc>
        <w:tc>
          <w:tcPr>
            <w:tcW w:w="420" w:type="pct"/>
          </w:tcPr>
          <w:p w:rsidR="001740FC" w:rsidRDefault="001740FC" w:rsidP="00E1437A"/>
        </w:tc>
        <w:tc>
          <w:tcPr>
            <w:tcW w:w="2293" w:type="pct"/>
            <w:gridSpan w:val="2"/>
            <w:vMerge/>
          </w:tcPr>
          <w:p w:rsidR="001740FC" w:rsidRPr="00B55856" w:rsidRDefault="001740FC" w:rsidP="00E1437A"/>
        </w:tc>
      </w:tr>
      <w:tr w:rsidR="001740FC" w:rsidTr="00E1437A">
        <w:trPr>
          <w:trHeight w:val="393"/>
        </w:trPr>
        <w:tc>
          <w:tcPr>
            <w:tcW w:w="740" w:type="pct"/>
            <w:vMerge/>
          </w:tcPr>
          <w:p w:rsidR="001740FC" w:rsidRDefault="001740FC" w:rsidP="00E1437A"/>
        </w:tc>
        <w:tc>
          <w:tcPr>
            <w:tcW w:w="1546" w:type="pct"/>
            <w:gridSpan w:val="3"/>
            <w:vAlign w:val="center"/>
          </w:tcPr>
          <w:p w:rsidR="001740FC" w:rsidRDefault="001740FC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智能感应型节水器具数</w:t>
            </w:r>
          </w:p>
        </w:tc>
        <w:tc>
          <w:tcPr>
            <w:tcW w:w="420" w:type="pct"/>
          </w:tcPr>
          <w:p w:rsidR="001740FC" w:rsidRDefault="001740FC" w:rsidP="00E1437A">
            <w:pPr>
              <w:rPr>
                <w:rFonts w:hint="eastAsia"/>
              </w:rPr>
            </w:pPr>
          </w:p>
        </w:tc>
        <w:tc>
          <w:tcPr>
            <w:tcW w:w="2293" w:type="pct"/>
            <w:gridSpan w:val="2"/>
            <w:vMerge/>
          </w:tcPr>
          <w:p w:rsidR="001740FC" w:rsidRPr="00B55856" w:rsidRDefault="001740FC" w:rsidP="00E1437A">
            <w:pPr>
              <w:rPr>
                <w:rFonts w:hint="eastAsia"/>
              </w:rPr>
            </w:pPr>
          </w:p>
        </w:tc>
      </w:tr>
      <w:tr w:rsidR="001740FC" w:rsidTr="00E1437A">
        <w:trPr>
          <w:trHeight w:val="427"/>
        </w:trPr>
        <w:tc>
          <w:tcPr>
            <w:tcW w:w="740" w:type="pct"/>
            <w:vMerge/>
          </w:tcPr>
          <w:p w:rsidR="001740FC" w:rsidRDefault="001740FC" w:rsidP="00E1437A"/>
        </w:tc>
        <w:tc>
          <w:tcPr>
            <w:tcW w:w="1546" w:type="pct"/>
            <w:gridSpan w:val="3"/>
            <w:vAlign w:val="center"/>
          </w:tcPr>
          <w:p w:rsidR="001740FC" w:rsidRDefault="001740FC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其它节水器具件（套）数</w:t>
            </w:r>
          </w:p>
        </w:tc>
        <w:tc>
          <w:tcPr>
            <w:tcW w:w="420" w:type="pct"/>
          </w:tcPr>
          <w:p w:rsidR="001740FC" w:rsidRDefault="001740FC" w:rsidP="00E1437A">
            <w:pPr>
              <w:rPr>
                <w:rFonts w:hint="eastAsia"/>
              </w:rPr>
            </w:pPr>
          </w:p>
        </w:tc>
        <w:tc>
          <w:tcPr>
            <w:tcW w:w="2293" w:type="pct"/>
            <w:gridSpan w:val="2"/>
            <w:vMerge/>
          </w:tcPr>
          <w:p w:rsidR="001740FC" w:rsidRPr="00B55856" w:rsidRDefault="001740FC" w:rsidP="00E1437A">
            <w:pPr>
              <w:rPr>
                <w:rFonts w:hint="eastAsia"/>
              </w:rPr>
            </w:pPr>
          </w:p>
        </w:tc>
      </w:tr>
      <w:tr w:rsidR="001740FC" w:rsidTr="00E1437A">
        <w:trPr>
          <w:trHeight w:val="430"/>
        </w:trPr>
        <w:tc>
          <w:tcPr>
            <w:tcW w:w="740" w:type="pct"/>
            <w:vMerge/>
          </w:tcPr>
          <w:p w:rsidR="001740FC" w:rsidRDefault="001740FC" w:rsidP="00E1437A"/>
        </w:tc>
        <w:tc>
          <w:tcPr>
            <w:tcW w:w="1546" w:type="pct"/>
            <w:gridSpan w:val="3"/>
            <w:vAlign w:val="center"/>
          </w:tcPr>
          <w:p w:rsidR="001740FC" w:rsidRDefault="001740FC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节水器具普及率（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420" w:type="pct"/>
          </w:tcPr>
          <w:p w:rsidR="001740FC" w:rsidRDefault="001740FC" w:rsidP="00E1437A"/>
        </w:tc>
        <w:tc>
          <w:tcPr>
            <w:tcW w:w="2293" w:type="pct"/>
            <w:gridSpan w:val="2"/>
            <w:vMerge/>
          </w:tcPr>
          <w:p w:rsidR="001740FC" w:rsidRDefault="001740FC" w:rsidP="00E1437A">
            <w:pPr>
              <w:rPr>
                <w:rFonts w:hint="eastAsia"/>
              </w:rPr>
            </w:pPr>
          </w:p>
        </w:tc>
      </w:tr>
      <w:tr w:rsidR="001740FC" w:rsidTr="00E1437A">
        <w:trPr>
          <w:trHeight w:val="392"/>
        </w:trPr>
        <w:tc>
          <w:tcPr>
            <w:tcW w:w="740" w:type="pct"/>
            <w:vMerge w:val="restart"/>
            <w:vAlign w:val="center"/>
          </w:tcPr>
          <w:p w:rsidR="001740FC" w:rsidRDefault="001740FC" w:rsidP="00E14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雨水收集利用</w:t>
            </w:r>
          </w:p>
        </w:tc>
        <w:tc>
          <w:tcPr>
            <w:tcW w:w="1546" w:type="pct"/>
            <w:gridSpan w:val="3"/>
            <w:vAlign w:val="center"/>
          </w:tcPr>
          <w:p w:rsidR="001740FC" w:rsidRDefault="001740FC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雨水收集面积（平方米）</w:t>
            </w:r>
          </w:p>
        </w:tc>
        <w:tc>
          <w:tcPr>
            <w:tcW w:w="420" w:type="pct"/>
          </w:tcPr>
          <w:p w:rsidR="001740FC" w:rsidRDefault="001740FC" w:rsidP="00E1437A"/>
        </w:tc>
        <w:tc>
          <w:tcPr>
            <w:tcW w:w="2293" w:type="pct"/>
            <w:gridSpan w:val="2"/>
            <w:vMerge/>
          </w:tcPr>
          <w:p w:rsidR="001740FC" w:rsidRDefault="001740FC" w:rsidP="00E1437A"/>
        </w:tc>
      </w:tr>
      <w:tr w:rsidR="001740FC" w:rsidTr="00E1437A">
        <w:trPr>
          <w:trHeight w:val="412"/>
        </w:trPr>
        <w:tc>
          <w:tcPr>
            <w:tcW w:w="740" w:type="pct"/>
            <w:vMerge/>
          </w:tcPr>
          <w:p w:rsidR="001740FC" w:rsidRDefault="001740FC" w:rsidP="00E1437A">
            <w:pPr>
              <w:rPr>
                <w:rFonts w:hint="eastAsia"/>
              </w:rPr>
            </w:pPr>
          </w:p>
        </w:tc>
        <w:tc>
          <w:tcPr>
            <w:tcW w:w="1546" w:type="pct"/>
            <w:gridSpan w:val="3"/>
            <w:vAlign w:val="center"/>
          </w:tcPr>
          <w:p w:rsidR="001740FC" w:rsidRDefault="001740FC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雨水收集池容积（立方米）</w:t>
            </w:r>
          </w:p>
        </w:tc>
        <w:tc>
          <w:tcPr>
            <w:tcW w:w="420" w:type="pct"/>
          </w:tcPr>
          <w:p w:rsidR="001740FC" w:rsidRDefault="001740FC" w:rsidP="00E1437A"/>
        </w:tc>
        <w:tc>
          <w:tcPr>
            <w:tcW w:w="2293" w:type="pct"/>
            <w:gridSpan w:val="2"/>
            <w:vMerge/>
          </w:tcPr>
          <w:p w:rsidR="001740FC" w:rsidRDefault="001740FC" w:rsidP="00E1437A"/>
        </w:tc>
      </w:tr>
      <w:tr w:rsidR="001740FC" w:rsidTr="00E1437A">
        <w:trPr>
          <w:trHeight w:val="418"/>
        </w:trPr>
        <w:tc>
          <w:tcPr>
            <w:tcW w:w="740" w:type="pct"/>
            <w:vMerge/>
          </w:tcPr>
          <w:p w:rsidR="001740FC" w:rsidRDefault="001740FC" w:rsidP="00E1437A">
            <w:pPr>
              <w:rPr>
                <w:rFonts w:hint="eastAsia"/>
              </w:rPr>
            </w:pPr>
          </w:p>
        </w:tc>
        <w:tc>
          <w:tcPr>
            <w:tcW w:w="1546" w:type="pct"/>
            <w:gridSpan w:val="3"/>
            <w:vAlign w:val="center"/>
          </w:tcPr>
          <w:p w:rsidR="001740FC" w:rsidRDefault="001740FC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雨水收集总量（立方米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420" w:type="pct"/>
          </w:tcPr>
          <w:p w:rsidR="001740FC" w:rsidRDefault="001740FC" w:rsidP="00E1437A"/>
        </w:tc>
        <w:tc>
          <w:tcPr>
            <w:tcW w:w="2293" w:type="pct"/>
            <w:gridSpan w:val="2"/>
            <w:vMerge/>
          </w:tcPr>
          <w:p w:rsidR="001740FC" w:rsidRDefault="001740FC" w:rsidP="00E1437A"/>
        </w:tc>
      </w:tr>
      <w:tr w:rsidR="001740FC" w:rsidTr="00E1437A">
        <w:trPr>
          <w:trHeight w:val="410"/>
        </w:trPr>
        <w:tc>
          <w:tcPr>
            <w:tcW w:w="740" w:type="pct"/>
            <w:vMerge/>
          </w:tcPr>
          <w:p w:rsidR="001740FC" w:rsidRDefault="001740FC" w:rsidP="00E1437A">
            <w:pPr>
              <w:rPr>
                <w:rFonts w:hint="eastAsia"/>
              </w:rPr>
            </w:pPr>
          </w:p>
        </w:tc>
        <w:tc>
          <w:tcPr>
            <w:tcW w:w="1546" w:type="pct"/>
            <w:gridSpan w:val="3"/>
            <w:vAlign w:val="center"/>
          </w:tcPr>
          <w:p w:rsidR="001740FC" w:rsidRDefault="001740FC" w:rsidP="00E1437A">
            <w:pPr>
              <w:rPr>
                <w:rFonts w:hint="eastAsia"/>
              </w:rPr>
            </w:pPr>
            <w:r>
              <w:rPr>
                <w:rFonts w:hint="eastAsia"/>
              </w:rPr>
              <w:t>收集后利用总量（立方米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420" w:type="pct"/>
          </w:tcPr>
          <w:p w:rsidR="001740FC" w:rsidRDefault="001740FC" w:rsidP="00E1437A"/>
        </w:tc>
        <w:tc>
          <w:tcPr>
            <w:tcW w:w="2293" w:type="pct"/>
            <w:gridSpan w:val="2"/>
            <w:vMerge/>
          </w:tcPr>
          <w:p w:rsidR="001740FC" w:rsidRDefault="001740FC" w:rsidP="00E1437A"/>
        </w:tc>
      </w:tr>
    </w:tbl>
    <w:p w:rsidR="00962862" w:rsidRPr="00875754" w:rsidRDefault="00962862" w:rsidP="00415783">
      <w:pPr>
        <w:spacing w:beforeLines="50"/>
        <w:ind w:firstLineChars="150" w:firstLine="315"/>
        <w:rPr>
          <w:szCs w:val="21"/>
        </w:rPr>
      </w:pPr>
      <w:r w:rsidRPr="00875754">
        <w:rPr>
          <w:rFonts w:hint="eastAsia"/>
          <w:szCs w:val="21"/>
        </w:rPr>
        <w:t>填表人：</w:t>
      </w:r>
      <w:r w:rsidRPr="00875754">
        <w:rPr>
          <w:rFonts w:hint="eastAsia"/>
          <w:szCs w:val="21"/>
          <w:u w:val="single"/>
        </w:rPr>
        <w:t xml:space="preserve">　　　　　　　　　　</w:t>
      </w:r>
      <w:r w:rsidRPr="00875754">
        <w:rPr>
          <w:rFonts w:hint="eastAsia"/>
          <w:szCs w:val="21"/>
        </w:rPr>
        <w:t xml:space="preserve">　　　　　　　　　　　　审核人：</w:t>
      </w:r>
      <w:r w:rsidRPr="00875754">
        <w:rPr>
          <w:rFonts w:hint="eastAsia"/>
          <w:szCs w:val="21"/>
          <w:u w:val="single"/>
        </w:rPr>
        <w:t xml:space="preserve">　　　　　　</w:t>
      </w:r>
      <w:r w:rsidRPr="00875754">
        <w:rPr>
          <w:rFonts w:hint="eastAsia"/>
          <w:szCs w:val="21"/>
          <w:u w:val="single"/>
        </w:rPr>
        <w:t xml:space="preserve">    </w:t>
      </w:r>
      <w:r w:rsidRPr="00875754">
        <w:rPr>
          <w:rFonts w:hint="eastAsia"/>
          <w:szCs w:val="21"/>
        </w:rPr>
        <w:t xml:space="preserve">                                </w:t>
      </w:r>
      <w:r w:rsidRPr="00875754">
        <w:rPr>
          <w:rFonts w:hint="eastAsia"/>
          <w:szCs w:val="21"/>
        </w:rPr>
        <w:t>填表时间：</w:t>
      </w:r>
      <w:r w:rsidRPr="00875754">
        <w:rPr>
          <w:rFonts w:hint="eastAsia"/>
          <w:szCs w:val="21"/>
          <w:u w:val="single"/>
        </w:rPr>
        <w:t xml:space="preserve">　　　　　　　　</w:t>
      </w:r>
    </w:p>
    <w:sectPr w:rsidR="00962862" w:rsidRPr="00875754" w:rsidSect="00822B94">
      <w:pgSz w:w="16838" w:h="11906" w:orient="landscape"/>
      <w:pgMar w:top="624" w:right="1077" w:bottom="24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C65" w:rsidRDefault="00801C65">
      <w:r>
        <w:separator/>
      </w:r>
    </w:p>
  </w:endnote>
  <w:endnote w:type="continuationSeparator" w:id="1">
    <w:p w:rsidR="00801C65" w:rsidRDefault="00801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宋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华文中宋">
    <w:altName w:val="Dotum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C65" w:rsidRDefault="00801C65">
      <w:r>
        <w:separator/>
      </w:r>
    </w:p>
  </w:footnote>
  <w:footnote w:type="continuationSeparator" w:id="1">
    <w:p w:rsidR="00801C65" w:rsidRDefault="00801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0D8"/>
    <w:rsid w:val="00000B16"/>
    <w:rsid w:val="00004E07"/>
    <w:rsid w:val="00012A99"/>
    <w:rsid w:val="00035EE9"/>
    <w:rsid w:val="00037044"/>
    <w:rsid w:val="00053F72"/>
    <w:rsid w:val="00054909"/>
    <w:rsid w:val="00076BA5"/>
    <w:rsid w:val="000871C8"/>
    <w:rsid w:val="000D3404"/>
    <w:rsid w:val="00121D4C"/>
    <w:rsid w:val="001506DC"/>
    <w:rsid w:val="001738EA"/>
    <w:rsid w:val="001740FC"/>
    <w:rsid w:val="00184C2B"/>
    <w:rsid w:val="001A18B6"/>
    <w:rsid w:val="001A5F7D"/>
    <w:rsid w:val="001B5983"/>
    <w:rsid w:val="0022487E"/>
    <w:rsid w:val="00233747"/>
    <w:rsid w:val="00267D27"/>
    <w:rsid w:val="0028714C"/>
    <w:rsid w:val="002B4762"/>
    <w:rsid w:val="002D0CE7"/>
    <w:rsid w:val="002D2D1B"/>
    <w:rsid w:val="002E1ABA"/>
    <w:rsid w:val="00311E2B"/>
    <w:rsid w:val="00313B68"/>
    <w:rsid w:val="00342F64"/>
    <w:rsid w:val="00353DFD"/>
    <w:rsid w:val="003602E3"/>
    <w:rsid w:val="00363411"/>
    <w:rsid w:val="00363F36"/>
    <w:rsid w:val="00372E6A"/>
    <w:rsid w:val="00383DA9"/>
    <w:rsid w:val="003847F8"/>
    <w:rsid w:val="003E213A"/>
    <w:rsid w:val="003E4A09"/>
    <w:rsid w:val="003F28AA"/>
    <w:rsid w:val="00415783"/>
    <w:rsid w:val="00415995"/>
    <w:rsid w:val="00417024"/>
    <w:rsid w:val="004810D8"/>
    <w:rsid w:val="00490A3F"/>
    <w:rsid w:val="004B1C3F"/>
    <w:rsid w:val="004D6A32"/>
    <w:rsid w:val="00517838"/>
    <w:rsid w:val="0052156E"/>
    <w:rsid w:val="005520A5"/>
    <w:rsid w:val="00557D95"/>
    <w:rsid w:val="005870BE"/>
    <w:rsid w:val="005B0215"/>
    <w:rsid w:val="005F4B7F"/>
    <w:rsid w:val="00610F13"/>
    <w:rsid w:val="00632BBE"/>
    <w:rsid w:val="00662F1B"/>
    <w:rsid w:val="00667223"/>
    <w:rsid w:val="00691547"/>
    <w:rsid w:val="00693C46"/>
    <w:rsid w:val="006950E6"/>
    <w:rsid w:val="006A027E"/>
    <w:rsid w:val="006A23F0"/>
    <w:rsid w:val="006A5FEA"/>
    <w:rsid w:val="006B0E90"/>
    <w:rsid w:val="006C495E"/>
    <w:rsid w:val="006D0323"/>
    <w:rsid w:val="006F1018"/>
    <w:rsid w:val="007328D5"/>
    <w:rsid w:val="00736D2E"/>
    <w:rsid w:val="00746CFD"/>
    <w:rsid w:val="0077506D"/>
    <w:rsid w:val="00782287"/>
    <w:rsid w:val="007B427A"/>
    <w:rsid w:val="007C0123"/>
    <w:rsid w:val="007C533A"/>
    <w:rsid w:val="007D6963"/>
    <w:rsid w:val="007F53F1"/>
    <w:rsid w:val="00801C65"/>
    <w:rsid w:val="00822B94"/>
    <w:rsid w:val="00853107"/>
    <w:rsid w:val="0085629C"/>
    <w:rsid w:val="00875754"/>
    <w:rsid w:val="008872FA"/>
    <w:rsid w:val="00890A36"/>
    <w:rsid w:val="008945E8"/>
    <w:rsid w:val="008B017C"/>
    <w:rsid w:val="008B484F"/>
    <w:rsid w:val="008B4F25"/>
    <w:rsid w:val="008C5F8F"/>
    <w:rsid w:val="00905A7D"/>
    <w:rsid w:val="00955152"/>
    <w:rsid w:val="009558AB"/>
    <w:rsid w:val="00962862"/>
    <w:rsid w:val="00962DE3"/>
    <w:rsid w:val="00964F18"/>
    <w:rsid w:val="009917A9"/>
    <w:rsid w:val="0099395A"/>
    <w:rsid w:val="009B5C19"/>
    <w:rsid w:val="009C3DC2"/>
    <w:rsid w:val="009D3BBA"/>
    <w:rsid w:val="00A375F3"/>
    <w:rsid w:val="00A4508D"/>
    <w:rsid w:val="00A66606"/>
    <w:rsid w:val="00AA7B5F"/>
    <w:rsid w:val="00AB0DDC"/>
    <w:rsid w:val="00AD5C33"/>
    <w:rsid w:val="00AF2478"/>
    <w:rsid w:val="00AF4D16"/>
    <w:rsid w:val="00B02639"/>
    <w:rsid w:val="00B15F2F"/>
    <w:rsid w:val="00B55856"/>
    <w:rsid w:val="00B572F2"/>
    <w:rsid w:val="00B65818"/>
    <w:rsid w:val="00B66E18"/>
    <w:rsid w:val="00B6771F"/>
    <w:rsid w:val="00B7289E"/>
    <w:rsid w:val="00B72FD2"/>
    <w:rsid w:val="00B937EB"/>
    <w:rsid w:val="00BA07E5"/>
    <w:rsid w:val="00BA5C3A"/>
    <w:rsid w:val="00BB23B6"/>
    <w:rsid w:val="00BC5546"/>
    <w:rsid w:val="00BD4EDD"/>
    <w:rsid w:val="00BD7475"/>
    <w:rsid w:val="00BF063E"/>
    <w:rsid w:val="00BF3918"/>
    <w:rsid w:val="00C11B80"/>
    <w:rsid w:val="00C16172"/>
    <w:rsid w:val="00C256D2"/>
    <w:rsid w:val="00C46E7F"/>
    <w:rsid w:val="00CA2371"/>
    <w:rsid w:val="00CB1A4B"/>
    <w:rsid w:val="00CE294E"/>
    <w:rsid w:val="00CF01E4"/>
    <w:rsid w:val="00D01A72"/>
    <w:rsid w:val="00D03571"/>
    <w:rsid w:val="00D30D39"/>
    <w:rsid w:val="00D46F34"/>
    <w:rsid w:val="00D6590E"/>
    <w:rsid w:val="00D77A9C"/>
    <w:rsid w:val="00D96C22"/>
    <w:rsid w:val="00DA2606"/>
    <w:rsid w:val="00DA54D9"/>
    <w:rsid w:val="00DE21E4"/>
    <w:rsid w:val="00DE7E15"/>
    <w:rsid w:val="00E1437A"/>
    <w:rsid w:val="00E3686C"/>
    <w:rsid w:val="00E41D5D"/>
    <w:rsid w:val="00E42E10"/>
    <w:rsid w:val="00E637DF"/>
    <w:rsid w:val="00E65F6B"/>
    <w:rsid w:val="00E709C2"/>
    <w:rsid w:val="00E81CF6"/>
    <w:rsid w:val="00EE3D45"/>
    <w:rsid w:val="00EF4927"/>
    <w:rsid w:val="00EF6BCD"/>
    <w:rsid w:val="00F5568E"/>
    <w:rsid w:val="00F73F01"/>
    <w:rsid w:val="00F7428D"/>
    <w:rsid w:val="00F81C9F"/>
    <w:rsid w:val="00F9612A"/>
    <w:rsid w:val="00FC4A62"/>
    <w:rsid w:val="00FD1C51"/>
    <w:rsid w:val="00FD3300"/>
    <w:rsid w:val="00FD5324"/>
    <w:rsid w:val="00FD5B48"/>
    <w:rsid w:val="00FE2549"/>
    <w:rsid w:val="00FE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0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4810D8"/>
    <w:pPr>
      <w:ind w:firstLineChars="200" w:firstLine="420"/>
    </w:pPr>
  </w:style>
  <w:style w:type="paragraph" w:styleId="a3">
    <w:name w:val="header"/>
    <w:basedOn w:val="a"/>
    <w:rsid w:val="004810D8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</w:pPr>
    <w:rPr>
      <w:kern w:val="0"/>
      <w:sz w:val="18"/>
      <w:szCs w:val="20"/>
    </w:rPr>
  </w:style>
  <w:style w:type="paragraph" w:styleId="a4">
    <w:name w:val="footer"/>
    <w:basedOn w:val="a"/>
    <w:rsid w:val="00481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rsid w:val="004810D8"/>
    <w:pPr>
      <w:adjustRightInd w:val="0"/>
      <w:spacing w:line="312" w:lineRule="atLeast"/>
      <w:ind w:firstLine="2100"/>
    </w:pPr>
    <w:rPr>
      <w:kern w:val="0"/>
      <w:szCs w:val="20"/>
    </w:rPr>
  </w:style>
  <w:style w:type="paragraph" w:styleId="a6">
    <w:name w:val="Normal (Web)"/>
    <w:basedOn w:val="a"/>
    <w:rsid w:val="004810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E637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0D3404"/>
    <w:rPr>
      <w:i w:val="0"/>
      <w:iCs w:val="0"/>
      <w:color w:val="CC0000"/>
    </w:rPr>
  </w:style>
  <w:style w:type="character" w:styleId="a9">
    <w:name w:val="Hyperlink"/>
    <w:basedOn w:val="a0"/>
    <w:rsid w:val="00B66E18"/>
    <w:rPr>
      <w:strike w:val="0"/>
      <w:dstrike w:val="0"/>
      <w:color w:val="136EC2"/>
      <w:u w:val="single"/>
      <w:effect w:val="none"/>
    </w:rPr>
  </w:style>
  <w:style w:type="character" w:styleId="aa">
    <w:name w:val="Strong"/>
    <w:basedOn w:val="a0"/>
    <w:qFormat/>
    <w:rsid w:val="008B01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196">
              <w:marLeft w:val="180"/>
              <w:marRight w:val="165"/>
              <w:marTop w:val="3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18535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862926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26698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1522</Characters>
  <Application>Microsoft Office Word</Application>
  <DocSecurity>0</DocSecurity>
  <Lines>12</Lines>
  <Paragraphs>3</Paragraphs>
  <ScaleCrop>false</ScaleCrop>
  <Company>微软中国</Company>
  <LinksUpToDate>false</LinksUpToDate>
  <CharactersWithSpaces>1785</CharactersWithSpaces>
  <SharedDoc>false</SharedDoc>
  <HLinks>
    <vt:vector size="12" baseType="variant">
      <vt:variant>
        <vt:i4>3473466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http://baike.baidu.com/view/862926.htm</vt:lpwstr>
      </vt:variant>
      <vt:variant>
        <vt:lpwstr/>
      </vt:variant>
      <vt:variant>
        <vt:i4>6029324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http://baike.baidu.com/view/26698.htm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郑州市节水数据统计调查方案</dc:title>
  <dc:subject/>
  <dc:creator>郑</dc:creator>
  <cp:keywords/>
  <cp:lastModifiedBy>Administrator</cp:lastModifiedBy>
  <cp:revision>2</cp:revision>
  <cp:lastPrinted>2013-11-26T02:59:00Z</cp:lastPrinted>
  <dcterms:created xsi:type="dcterms:W3CDTF">2014-11-06T08:38:00Z</dcterms:created>
  <dcterms:modified xsi:type="dcterms:W3CDTF">2014-11-06T08:38:00Z</dcterms:modified>
</cp:coreProperties>
</file>